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8903" w14:textId="0CEF1B4A" w:rsidR="009A068D" w:rsidRDefault="00440A39">
      <w:pPr>
        <w:tabs>
          <w:tab w:val="center" w:pos="4153"/>
          <w:tab w:val="right" w:pos="8306"/>
        </w:tabs>
        <w:snapToGrid w:val="0"/>
        <w:jc w:val="both"/>
        <w:rPr>
          <w:rFonts w:ascii="Arial" w:eastAsiaTheme="minorEastAsia" w:hAnsi="Arial" w:cs="Arial"/>
          <w:b/>
          <w:sz w:val="24"/>
          <w:szCs w:val="24"/>
          <w:lang w:eastAsia="ja-JP"/>
        </w:rPr>
      </w:pPr>
      <w:bookmarkStart w:id="0" w:name="_Hlk132042521"/>
      <w:bookmarkStart w:id="1" w:name="_Hlk190960686"/>
      <w:bookmarkStart w:id="2" w:name="_Hlk166071962"/>
      <w:bookmarkStart w:id="3" w:name="_Toc508617208"/>
      <w:r>
        <w:rPr>
          <w:rFonts w:ascii="Arial" w:eastAsia="Yu Mincho" w:hAnsi="Arial" w:cs="Arial"/>
          <w:b/>
          <w:sz w:val="24"/>
          <w:szCs w:val="24"/>
          <w:lang w:eastAsia="ja-JP"/>
        </w:rPr>
        <w:t>3GPP TSG-RAN WG4 Meeting #114bis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                                                      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r w:rsidR="00A31C90" w:rsidRPr="00A31C90">
        <w:rPr>
          <w:rFonts w:ascii="Arial" w:eastAsia="Yu Mincho" w:hAnsi="Arial" w:cs="Arial"/>
          <w:b/>
          <w:sz w:val="24"/>
          <w:szCs w:val="24"/>
          <w:lang w:eastAsia="zh-CN"/>
        </w:rPr>
        <w:t>R4-250</w:t>
      </w:r>
      <w:r w:rsidR="005E57C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5229</w:t>
      </w:r>
    </w:p>
    <w:p w14:paraId="286104AB" w14:textId="77777777" w:rsidR="009A068D" w:rsidRDefault="00440A39">
      <w:pPr>
        <w:tabs>
          <w:tab w:val="center" w:pos="4153"/>
          <w:tab w:val="right" w:pos="8306"/>
        </w:tabs>
        <w:snapToGrid w:val="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Wuhan, Hubei, China, 07th – 11th April, 2025</w:t>
      </w:r>
    </w:p>
    <w:p w14:paraId="2CFCE006" w14:textId="77777777" w:rsidR="009A068D" w:rsidRDefault="009A068D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7C2B2017" w14:textId="77777777" w:rsidR="009A068D" w:rsidRDefault="00440A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="Yu Mincho" w:hAnsi="Arial" w:cs="Arial"/>
          <w:bCs/>
          <w:sz w:val="22"/>
          <w:lang w:val="pt-BR" w:eastAsia="ja-JP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sz w:val="22"/>
          <w:lang w:eastAsia="ja-JP"/>
        </w:rPr>
        <w:t>7.</w:t>
      </w:r>
      <w:r>
        <w:rPr>
          <w:rFonts w:ascii="Arial" w:eastAsiaTheme="minorEastAsia" w:hAnsi="Arial" w:cs="Arial"/>
          <w:sz w:val="22"/>
          <w:lang w:eastAsia="zh-CN"/>
        </w:rPr>
        <w:t>1</w:t>
      </w:r>
      <w:r>
        <w:rPr>
          <w:rFonts w:ascii="Arial" w:eastAsia="Yu Mincho" w:hAnsi="Arial" w:cs="Arial" w:hint="eastAsia"/>
          <w:sz w:val="22"/>
          <w:lang w:eastAsia="ja-JP"/>
        </w:rPr>
        <w:t>9</w:t>
      </w:r>
      <w:r>
        <w:rPr>
          <w:rFonts w:ascii="Arial" w:eastAsiaTheme="minorEastAsia" w:hAnsi="Arial" w:cs="Arial"/>
          <w:sz w:val="22"/>
          <w:lang w:eastAsia="zh-CN"/>
        </w:rPr>
        <w:t>.</w:t>
      </w:r>
      <w:r>
        <w:rPr>
          <w:rFonts w:ascii="Arial" w:eastAsia="Yu Mincho" w:hAnsi="Arial" w:cs="Arial" w:hint="eastAsia"/>
          <w:sz w:val="22"/>
          <w:lang w:eastAsia="ja-JP"/>
        </w:rPr>
        <w:t>5</w:t>
      </w:r>
    </w:p>
    <w:p w14:paraId="1D7B115D" w14:textId="7C7849C4" w:rsidR="009A068D" w:rsidRPr="006F66B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O</w:t>
      </w:r>
      <w:r w:rsidRPr="006F66BD">
        <w:rPr>
          <w:rFonts w:ascii="Arial" w:eastAsiaTheme="minorEastAsia" w:hAnsi="Arial" w:cs="Arial" w:hint="eastAsia"/>
          <w:sz w:val="22"/>
          <w:lang w:eastAsia="zh-CN"/>
        </w:rPr>
        <w:t>PPO</w:t>
      </w:r>
      <w:r w:rsidR="00FB40B1">
        <w:rPr>
          <w:rFonts w:ascii="Arial" w:eastAsiaTheme="minorEastAsia" w:hAnsi="Arial" w:cs="Arial" w:hint="eastAsia"/>
          <w:sz w:val="22"/>
          <w:lang w:eastAsia="zh-CN"/>
        </w:rPr>
        <w:t xml:space="preserve">,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 xml:space="preserve">CAICT, vivo, Nokia, Ericsson, Qualcomm, </w:t>
      </w:r>
      <w:r w:rsidR="00474A15">
        <w:rPr>
          <w:rFonts w:ascii="Arial" w:eastAsiaTheme="minorEastAsia" w:hAnsi="Arial" w:cs="Arial" w:hint="eastAsia"/>
          <w:sz w:val="22"/>
          <w:lang w:eastAsia="zh-CN"/>
        </w:rPr>
        <w:t>CMCC, CTC,</w:t>
      </w:r>
      <w:r w:rsidR="00474A15" w:rsidRPr="006F66BD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>Huawei, Hisilicon, Mediatek, CATT, Samsung, ZTE Corporation, Apple</w:t>
      </w:r>
    </w:p>
    <w:p w14:paraId="1555CBC5" w14:textId="6A8E35F5" w:rsidR="009A068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944AE2" w:rsidRPr="00944AE2">
        <w:rPr>
          <w:rFonts w:ascii="Arial" w:eastAsiaTheme="minorEastAsia" w:hAnsi="Arial" w:cs="Arial"/>
          <w:sz w:val="22"/>
          <w:lang w:eastAsia="zh-CN"/>
        </w:rPr>
        <w:t>Updated simulation assumptions for AIML CSI prediction</w:t>
      </w:r>
    </w:p>
    <w:p w14:paraId="1776F3C6" w14:textId="77777777" w:rsidR="009A068D" w:rsidRDefault="00440A39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4972B70A" w14:textId="77777777" w:rsidR="009A068D" w:rsidRDefault="00440A39">
      <w:pPr>
        <w:pStyle w:val="1"/>
        <w:numPr>
          <w:ilvl w:val="0"/>
          <w:numId w:val="2"/>
        </w:numPr>
        <w:tabs>
          <w:tab w:val="left" w:pos="432"/>
        </w:tabs>
        <w:ind w:left="432" w:hanging="432"/>
        <w:jc w:val="both"/>
      </w:pPr>
      <w:r>
        <w:t>Introduction</w:t>
      </w:r>
    </w:p>
    <w:p w14:paraId="50E4D8BE" w14:textId="3151F04B" w:rsidR="009A068D" w:rsidRDefault="00440A39">
      <w:pPr>
        <w:jc w:val="both"/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eastAsiaTheme="minorEastAsia" w:hint="eastAsia"/>
          <w:lang w:eastAsia="zh-CN"/>
        </w:rPr>
        <w:t>according to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inputs in RAN4 #114bis meeting, updated </w:t>
      </w:r>
      <w:r>
        <w:t>simulation assumption</w:t>
      </w:r>
      <w:r>
        <w:rPr>
          <w:rFonts w:eastAsiaTheme="minorEastAsia" w:hint="eastAsia"/>
          <w:lang w:eastAsia="zh-CN"/>
        </w:rPr>
        <w:t>s</w:t>
      </w:r>
      <w:r>
        <w:t xml:space="preserve">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 w:rsidR="00C92C84">
        <w:rPr>
          <w:rFonts w:eastAsiaTheme="minorEastAsia" w:hint="eastAsia"/>
          <w:lang w:val="en-US" w:eastAsia="zh-CN"/>
        </w:rPr>
        <w:t>are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</w:t>
      </w:r>
    </w:p>
    <w:p w14:paraId="765BD041" w14:textId="77777777" w:rsidR="009A068D" w:rsidRDefault="00440A39">
      <w:pPr>
        <w:pStyle w:val="1"/>
        <w:numPr>
          <w:ilvl w:val="0"/>
          <w:numId w:val="2"/>
        </w:numPr>
        <w:tabs>
          <w:tab w:val="left" w:pos="720"/>
        </w:tabs>
        <w:ind w:left="432" w:hanging="432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pdated s</w:t>
      </w:r>
      <w:r>
        <w:rPr>
          <w:lang w:val="en-US"/>
        </w:rPr>
        <w:t xml:space="preserve">imulation </w:t>
      </w:r>
      <w:r>
        <w:rPr>
          <w:rFonts w:eastAsiaTheme="minorEastAsia"/>
          <w:lang w:eastAsia="zh-CN"/>
        </w:rPr>
        <w:t xml:space="preserve">assumptions </w:t>
      </w:r>
      <w:r>
        <w:rPr>
          <w:lang w:val="en-US"/>
        </w:rPr>
        <w:t>for AIML based CSI prediction</w:t>
      </w:r>
    </w:p>
    <w:p w14:paraId="3F461DCC" w14:textId="3DE29CB7" w:rsidR="00481E2D" w:rsidRPr="00CD4D20" w:rsidRDefault="00DA2AE2">
      <w:pPr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For information</w:t>
      </w:r>
    </w:p>
    <w:p w14:paraId="3B5148A5" w14:textId="6458D73D" w:rsidR="009A068D" w:rsidRDefault="00440A39">
      <w:p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current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vertAlign w:val="superscript"/>
          <w:lang w:val="en-US" w:eastAsia="zh-CN"/>
        </w:rPr>
        <w:t xml:space="preserve">st </w:t>
      </w:r>
      <w:r>
        <w:rPr>
          <w:rFonts w:eastAsiaTheme="minorEastAsia"/>
          <w:lang w:val="en-US" w:eastAsia="zh-CN"/>
        </w:rPr>
        <w:t>round simulation results</w:t>
      </w:r>
      <w:r w:rsidR="00481E2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(as shown in Annex)</w:t>
      </w:r>
      <w:r>
        <w:rPr>
          <w:rFonts w:eastAsiaTheme="minorEastAsia"/>
          <w:lang w:val="en-US" w:eastAsia="zh-CN"/>
        </w:rPr>
        <w:t>, RAN4 still needs to address two issues:</w:t>
      </w:r>
    </w:p>
    <w:p w14:paraId="385CC5AC" w14:textId="1673423D" w:rsidR="009A068D" w:rsidRDefault="00440A39">
      <w:pPr>
        <w:numPr>
          <w:ilvl w:val="0"/>
          <w:numId w:val="3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to reduce the discrepancies in simulation results among different companies during the "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tep</w:t>
      </w:r>
      <w:r w:rsidR="00474A15"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1" phase.</w:t>
      </w:r>
    </w:p>
    <w:p w14:paraId="5A182841" w14:textId="5EC0D95A" w:rsidR="009A068D" w:rsidRDefault="00440A39">
      <w:pPr>
        <w:numPr>
          <w:ilvl w:val="0"/>
          <w:numId w:val="3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to conduct simulations for the "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tep</w:t>
      </w:r>
      <w:r w:rsidR="00474A15"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2" phase.</w:t>
      </w:r>
    </w:p>
    <w:p w14:paraId="6BCD3E78" w14:textId="77777777" w:rsidR="009A068D" w:rsidRDefault="009A068D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</w:p>
    <w:p w14:paraId="3BE28146" w14:textId="77777777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the discrepancies in simulation results</w:t>
      </w:r>
      <w:r>
        <w:rPr>
          <w:rFonts w:eastAsiaTheme="minorEastAsia" w:hint="eastAsia"/>
          <w:lang w:val="en-US" w:eastAsia="zh-CN"/>
        </w:rPr>
        <w:t xml:space="preserve">, encourage companies to further check </w:t>
      </w:r>
      <w:r>
        <w:rPr>
          <w:rFonts w:eastAsiaTheme="minorEastAsia"/>
          <w:lang w:val="en-US" w:eastAsia="zh-CN"/>
        </w:rPr>
        <w:t>the following</w:t>
      </w:r>
      <w:r>
        <w:rPr>
          <w:rFonts w:eastAsiaTheme="minorEastAsia" w:hint="eastAsia"/>
          <w:lang w:val="en-US" w:eastAsia="zh-CN"/>
        </w:rPr>
        <w:t xml:space="preserve"> aspects:</w:t>
      </w:r>
    </w:p>
    <w:p w14:paraId="7B8621AF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he dataset variations across companies are evident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e.g.,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the results obtained using "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ample and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h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old" already show notable differences.</w:t>
      </w:r>
    </w:p>
    <w:p w14:paraId="63C72CCF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otential overfitting issues may arise from the division of training and test sets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Different assumptions may yield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different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evaluation outcomes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e.g.,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when the training and test sets are sampled from the same time-varying channel (at different time instants), compared to scenarios where the training and test sets are independently generated through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same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simulation assumptions.</w:t>
      </w:r>
    </w:p>
    <w:p w14:paraId="6B0EF350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he use of different models by companies undoubtedly contributes to the misalignment in results.</w:t>
      </w:r>
    </w:p>
    <w:p w14:paraId="0BC8EE74" w14:textId="1CFA72C6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updates to the simulation assumptions for AIML-based CSI prediction (</w:t>
      </w:r>
      <w:r>
        <w:rPr>
          <w:rFonts w:eastAsiaTheme="minorEastAsia" w:hint="eastAsia"/>
          <w:u w:val="single"/>
          <w:lang w:val="en-US" w:eastAsia="zh-CN"/>
        </w:rPr>
        <w:t>for s</w:t>
      </w:r>
      <w:r>
        <w:rPr>
          <w:rFonts w:eastAsiaTheme="minorEastAsia"/>
          <w:u w:val="single"/>
          <w:lang w:val="en-US" w:eastAsia="zh-CN"/>
        </w:rPr>
        <w:t>tep</w:t>
      </w:r>
      <w:r w:rsidR="00903260">
        <w:rPr>
          <w:rFonts w:eastAsiaTheme="minorEastAsia" w:hint="eastAsia"/>
          <w:u w:val="single"/>
          <w:lang w:val="en-US" w:eastAsia="zh-CN"/>
        </w:rPr>
        <w:t>-</w:t>
      </w:r>
      <w:r>
        <w:rPr>
          <w:rFonts w:eastAsiaTheme="minorEastAsia"/>
          <w:u w:val="single"/>
          <w:lang w:val="en-US" w:eastAsia="zh-CN"/>
        </w:rPr>
        <w:t>2</w:t>
      </w:r>
      <w:r>
        <w:rPr>
          <w:rFonts w:eastAsiaTheme="minorEastAsia"/>
          <w:lang w:val="en-US" w:eastAsia="zh-CN"/>
        </w:rPr>
        <w:t>):</w:t>
      </w:r>
    </w:p>
    <w:p w14:paraId="3670943C" w14:textId="77777777" w:rsidR="009A068D" w:rsidRDefault="00440A39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current progress of RAN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’s CSI prediction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 and proposals for AI-based CSI prediction simulation assumptions</w:t>
      </w:r>
      <w:r>
        <w:rPr>
          <w:rFonts w:eastAsiaTheme="minorEastAsia" w:hint="eastAsia"/>
          <w:lang w:val="en-US" w:eastAsia="zh-CN"/>
        </w:rPr>
        <w:t xml:space="preserve"> in RAN4 #114bis</w:t>
      </w:r>
      <w:r>
        <w:rPr>
          <w:rFonts w:eastAsiaTheme="minorEastAsia"/>
          <w:lang w:val="en-US" w:eastAsia="zh-CN"/>
        </w:rPr>
        <w:t>, following aspects should be considered for updating the simulation assumptions:</w:t>
      </w:r>
    </w:p>
    <w:p w14:paraId="17F38F33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Codebook configuration for Rel-18 eTypeII-Doppler, e.g., N4 = 1.</w:t>
      </w:r>
    </w:p>
    <w:p w14:paraId="75C9635A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CSI feedback overhead, e.g., PC7 as baseline.</w:t>
      </w:r>
    </w:p>
    <w:p w14:paraId="49F56D01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CSI-RS configuration, where proposals in R4-2504539 could be adopted to initiate subsequent simulations.</w:t>
      </w:r>
    </w:p>
    <w:p w14:paraId="67639C33" w14:textId="275F3E91" w:rsidR="009A068D" w:rsidRDefault="00C92C84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ractical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channel estimation should be utilized in 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tep</w:t>
      </w:r>
      <w:r w:rsidR="00F84769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2”.</w:t>
      </w:r>
    </w:p>
    <w:p w14:paraId="534624DC" w14:textId="7A911C95" w:rsidR="00474A15" w:rsidRDefault="00474A15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he original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will be split into updated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step-3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01FA08E1" w14:textId="58370AAB" w:rsidR="0095335C" w:rsidRDefault="0095335C" w:rsidP="00CD4D20">
      <w:pPr>
        <w:pStyle w:val="afd"/>
        <w:numPr>
          <w:ilvl w:val="1"/>
          <w:numId w:val="4"/>
        </w:numPr>
        <w:ind w:left="884" w:hanging="442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Use SGCS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KPI for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updated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check whether alignment could be achieved (with 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Ideal DL channel estimation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66652F66" w14:textId="0BF01799" w:rsidR="0095335C" w:rsidRDefault="0095335C" w:rsidP="00CD4D20">
      <w:pPr>
        <w:pStyle w:val="afd"/>
        <w:numPr>
          <w:ilvl w:val="1"/>
          <w:numId w:val="4"/>
        </w:numPr>
        <w:ind w:left="884" w:hanging="442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 xml:space="preserve">Use TPs as the KPI for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updated 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step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>-3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to check whether alignment could be achieved (with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14:paraId="10E261EC" w14:textId="77777777" w:rsidR="0095335C" w:rsidRPr="00CD4D20" w:rsidRDefault="0095335C" w:rsidP="00CD4D20">
      <w:pPr>
        <w:ind w:left="440"/>
        <w:rPr>
          <w:rFonts w:eastAsiaTheme="minorEastAsia"/>
          <w:lang w:eastAsia="zh-CN"/>
        </w:rPr>
      </w:pPr>
    </w:p>
    <w:p w14:paraId="67C024F6" w14:textId="4ACE76CB" w:rsidR="0095335C" w:rsidRPr="006E5383" w:rsidRDefault="0095335C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 w:rsidRPr="006E5383">
        <w:rPr>
          <w:rFonts w:eastAsiaTheme="minorEastAsia"/>
          <w:b/>
          <w:bCs/>
          <w:lang w:val="en-US" w:eastAsia="zh-CN"/>
        </w:rPr>
        <w:t>Way</w:t>
      </w:r>
      <w:r w:rsidR="00A36C83">
        <w:rPr>
          <w:rFonts w:eastAsiaTheme="minorEastAsia" w:hint="eastAsia"/>
          <w:b/>
          <w:bCs/>
          <w:lang w:val="en-US" w:eastAsia="zh-CN"/>
        </w:rPr>
        <w:t xml:space="preserve"> f</w:t>
      </w:r>
      <w:r w:rsidRPr="006E5383">
        <w:rPr>
          <w:rFonts w:eastAsiaTheme="minorEastAsia"/>
          <w:b/>
          <w:bCs/>
          <w:lang w:val="en-US" w:eastAsia="zh-CN"/>
        </w:rPr>
        <w:t>or</w:t>
      </w:r>
      <w:r w:rsidR="00A36C83">
        <w:rPr>
          <w:rFonts w:eastAsiaTheme="minorEastAsia" w:hint="eastAsia"/>
          <w:b/>
          <w:bCs/>
          <w:lang w:val="en-US" w:eastAsia="zh-CN"/>
        </w:rPr>
        <w:t>war</w:t>
      </w:r>
      <w:r w:rsidRPr="006E5383">
        <w:rPr>
          <w:rFonts w:eastAsiaTheme="minorEastAsia"/>
          <w:b/>
          <w:bCs/>
          <w:lang w:val="en-US" w:eastAsia="zh-CN"/>
        </w:rPr>
        <w:t>d for next step simulation for CSI prediction</w:t>
      </w:r>
    </w:p>
    <w:p w14:paraId="176030AD" w14:textId="77777777" w:rsidR="00977A04" w:rsidRDefault="006620D2" w:rsidP="0095335C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step-1, </w:t>
      </w:r>
    </w:p>
    <w:p w14:paraId="3CDDC669" w14:textId="06498097" w:rsidR="00DE1CF5" w:rsidRPr="00DE1CF5" w:rsidRDefault="00BD74E8" w:rsidP="00DE1CF5">
      <w:pPr>
        <w:pStyle w:val="afd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95335C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provid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6E5383">
        <w:rPr>
          <w:rFonts w:ascii="Times New Roman" w:eastAsiaTheme="minorEastAsia" w:hAnsi="Times New Roman" w:hint="eastAsia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>round of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results in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RAN4#115 meeting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6C3D60CF" w14:textId="77777777" w:rsidR="006620D2" w:rsidRDefault="006620D2" w:rsidP="006620D2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step-2, </w:t>
      </w:r>
    </w:p>
    <w:p w14:paraId="7093B661" w14:textId="164E983A" w:rsidR="00977A04" w:rsidRDefault="00977A04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imulation assumptions for step-2 </w:t>
      </w:r>
      <w:r w:rsidR="00DE1CF5">
        <w:rPr>
          <w:rFonts w:ascii="Times New Roman" w:eastAsiaTheme="minorEastAsia" w:hAnsi="Times New Roman" w:hint="eastAsia"/>
          <w:sz w:val="20"/>
          <w:szCs w:val="20"/>
          <w:lang w:eastAsia="zh-CN"/>
        </w:rPr>
        <w:t>are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updated in RAN4#114bis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0912E4CF" w14:textId="0EA8E84A" w:rsidR="006620D2" w:rsidRDefault="003430EF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6620D2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</w:t>
      </w:r>
      <w:r w:rsidR="00802D37">
        <w:rPr>
          <w:rFonts w:ascii="Times New Roman" w:eastAsia="Yu Mincho" w:hAnsi="Times New Roman"/>
          <w:sz w:val="20"/>
          <w:szCs w:val="20"/>
          <w:lang w:eastAsia="ja-JP"/>
        </w:rPr>
        <w:t xml:space="preserve">also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encouraged to provide the 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6E5383" w:rsidRPr="006E5383">
        <w:rPr>
          <w:rFonts w:ascii="Times New Roman" w:eastAsiaTheme="minorEastAsia" w:hAnsi="Times New Roman" w:hint="eastAsia"/>
          <w:sz w:val="20"/>
          <w:szCs w:val="20"/>
          <w:vertAlign w:val="superscript"/>
          <w:lang w:eastAsia="zh-CN"/>
        </w:rPr>
        <w:t>st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round of </w:t>
      </w:r>
      <w:r w:rsidR="006620D2" w:rsidRPr="006620D2">
        <w:rPr>
          <w:rFonts w:ascii="Times New Roman" w:eastAsiaTheme="minorEastAsia" w:hAnsi="Times New Roman"/>
          <w:sz w:val="20"/>
          <w:szCs w:val="20"/>
          <w:lang w:eastAsia="zh-CN"/>
        </w:rPr>
        <w:t>CSI prediction simulation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 results</w:t>
      </w:r>
      <w:r w:rsidR="006620D2"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(SGCS as KPI, 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SGCS between the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 xml:space="preserve">eigenvectors of 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predicted PMI derived from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B82C8F" w:rsidRPr="00CD4D20">
        <w:rPr>
          <w:rFonts w:ascii="Times New Roman" w:eastAsiaTheme="minorEastAsia" w:hAnsi="Times New Roman"/>
          <w:sz w:val="20"/>
          <w:szCs w:val="20"/>
          <w:lang w:eastAsia="zh-CN"/>
        </w:rPr>
        <w:t>i</w:t>
      </w:r>
      <w:r w:rsidR="006620D2" w:rsidRPr="00D73DD0">
        <w:rPr>
          <w:rFonts w:ascii="Times New Roman" w:eastAsiaTheme="minorEastAsia" w:hAnsi="Times New Roman"/>
          <w:sz w:val="20"/>
          <w:szCs w:val="20"/>
          <w:lang w:eastAsia="zh-CN"/>
        </w:rPr>
        <w:t>deal DL channel estimation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ground-truth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>eigenvectors</w:t>
      </w:r>
      <w:r w:rsidR="006620D2"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), in RAN4#115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5201AF1" w14:textId="783AA15A" w:rsidR="007263FA" w:rsidRDefault="007263FA" w:rsidP="00CD4D20">
      <w:pPr>
        <w:pStyle w:val="afd"/>
        <w:numPr>
          <w:ilvl w:val="1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For step-3,</w:t>
      </w:r>
    </w:p>
    <w:p w14:paraId="7CB91C83" w14:textId="2AA5E862" w:rsidR="00977A04" w:rsidRDefault="00977A04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>CSI prediction simulation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TPs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KPI, 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postponed to</w:t>
      </w:r>
      <w:r w:rsidRPr="00977A0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RAN4#11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C5EBFE6" w14:textId="7D9E7EB7" w:rsidR="00F33DA0" w:rsidRPr="006620D2" w:rsidRDefault="00F33DA0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ote: 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S</w:t>
      </w:r>
      <w:r w:rsidRPr="00F33DA0">
        <w:rPr>
          <w:rFonts w:ascii="Times New Roman" w:eastAsiaTheme="minorEastAsia" w:hAnsi="Times New Roman"/>
          <w:sz w:val="20"/>
          <w:szCs w:val="20"/>
          <w:lang w:eastAsia="zh-CN"/>
        </w:rPr>
        <w:t>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assumptions for 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CSI prediction 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TPs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KPI, 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will be updated further according to the progress of RAN1</w:t>
      </w:r>
      <w:r w:rsidR="00C1641A">
        <w:rPr>
          <w:rFonts w:asciiTheme="minorEastAsia" w:eastAsiaTheme="minorEastAsia" w:hAnsiTheme="minorEastAsia" w:hint="eastAsia"/>
          <w:sz w:val="20"/>
          <w:szCs w:val="20"/>
          <w:lang w:eastAsia="zh-CN"/>
        </w:rPr>
        <w:t>&amp;</w:t>
      </w:r>
      <w:r w:rsidR="00C1641A">
        <w:rPr>
          <w:rFonts w:ascii="Times New Roman" w:eastAsiaTheme="minorEastAsia" w:hAnsi="Times New Roman" w:hint="eastAsia"/>
          <w:sz w:val="20"/>
          <w:szCs w:val="20"/>
          <w:lang w:eastAsia="zh-CN"/>
        </w:rPr>
        <w:t>RAN4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 in RAN4#115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ompanies are encouraged to check the updated assumptions and input suggestions/comments in RAN4#115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236A568B" w14:textId="1CE1C6DD" w:rsidR="00F7301D" w:rsidRPr="00E2020E" w:rsidRDefault="009D3CB2" w:rsidP="00CD4D20">
      <w:pPr>
        <w:pStyle w:val="afd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Pr="00CD4D20">
        <w:rPr>
          <w:rFonts w:ascii="Times New Roman" w:eastAsiaTheme="minorEastAsia" w:hAnsi="Times New Roman"/>
          <w:sz w:val="20"/>
          <w:szCs w:val="20"/>
          <w:lang w:eastAsia="zh-CN"/>
        </w:rPr>
        <w:t>ompanies are encouraged to provide the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sample and hold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results for above simulations for steps 1 and 2.</w:t>
      </w:r>
    </w:p>
    <w:p w14:paraId="649861CD" w14:textId="593BDDE6" w:rsidR="00E2020E" w:rsidRPr="00FC2B79" w:rsidRDefault="00E2020E" w:rsidP="005B79C7">
      <w:pPr>
        <w:pStyle w:val="afd"/>
        <w:numPr>
          <w:ilvl w:val="1"/>
          <w:numId w:val="6"/>
        </w:numPr>
        <w:rPr>
          <w:rFonts w:eastAsiaTheme="minorEastAsia"/>
          <w:lang w:eastAsia="zh-CN"/>
        </w:rPr>
        <w:sectPr w:rsidR="00E2020E" w:rsidRPr="00FC2B7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Pr="00FC2B79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 w:rsidR="006D55D0"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>can</w:t>
      </w:r>
      <w:r w:rsidRPr="00FC2B79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6D55D0"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also </w:t>
      </w:r>
      <w:r w:rsidRPr="00FC2B79">
        <w:rPr>
          <w:rFonts w:ascii="Times New Roman" w:eastAsiaTheme="minorEastAsia" w:hAnsi="Times New Roman"/>
          <w:sz w:val="20"/>
          <w:szCs w:val="20"/>
          <w:lang w:eastAsia="zh-CN"/>
        </w:rPr>
        <w:t>provide the</w:t>
      </w:r>
      <w:r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model complexity </w:t>
      </w:r>
      <w:r w:rsidRPr="00FC2B79">
        <w:rPr>
          <w:rFonts w:ascii="Times New Roman" w:eastAsiaTheme="minorEastAsia" w:hAnsi="Times New Roman"/>
          <w:sz w:val="20"/>
          <w:szCs w:val="20"/>
          <w:lang w:eastAsia="zh-CN"/>
        </w:rPr>
        <w:t>information (</w:t>
      </w:r>
      <w:r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>e.g., flops</w:t>
      </w:r>
      <w:r w:rsidR="006D55D0"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>, backbone</w:t>
      </w:r>
      <w:r w:rsidRPr="00FC2B79">
        <w:rPr>
          <w:rFonts w:ascii="Times New Roman" w:eastAsiaTheme="minorEastAsia" w:hAnsi="Times New Roman" w:hint="eastAsia"/>
          <w:sz w:val="20"/>
          <w:szCs w:val="20"/>
          <w:lang w:eastAsia="zh-CN"/>
        </w:rPr>
        <w:t>) of their AI/ML CSI prediction models.</w:t>
      </w:r>
    </w:p>
    <w:p w14:paraId="44ECD4C8" w14:textId="13EA54DE" w:rsidR="009A068D" w:rsidRPr="00F4717C" w:rsidRDefault="00F4717C">
      <w:pPr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</w:t>
      </w:r>
      <w:r>
        <w:rPr>
          <w:rFonts w:eastAsiaTheme="minorEastAsia"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A068D" w14:paraId="4076A6F7" w14:textId="77777777">
        <w:tc>
          <w:tcPr>
            <w:tcW w:w="3284" w:type="dxa"/>
            <w:shd w:val="clear" w:color="auto" w:fill="D9D9D9"/>
          </w:tcPr>
          <w:p w14:paraId="4CABD84B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79594B4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51D5E438" w14:textId="77777777">
        <w:tc>
          <w:tcPr>
            <w:tcW w:w="3284" w:type="dxa"/>
          </w:tcPr>
          <w:p w14:paraId="22F029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7262961B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4B257C39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781B7EA1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2B2D91B2" w14:textId="77777777">
        <w:tc>
          <w:tcPr>
            <w:tcW w:w="3284" w:type="dxa"/>
          </w:tcPr>
          <w:p w14:paraId="15A10A6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5E187432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6B2E822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7243B96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</w:tr>
      <w:tr w:rsidR="009A068D" w14:paraId="1094D137" w14:textId="77777777">
        <w:tc>
          <w:tcPr>
            <w:tcW w:w="3284" w:type="dxa"/>
          </w:tcPr>
          <w:p w14:paraId="0E3B2053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0D53CEA5" w14:textId="3BF03FCA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15kHz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, 30kHz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TDD</w:t>
            </w:r>
          </w:p>
          <w:p w14:paraId="632B5626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9A068D" w14:paraId="22B8B84E" w14:textId="77777777">
        <w:tc>
          <w:tcPr>
            <w:tcW w:w="3284" w:type="dxa"/>
          </w:tcPr>
          <w:p w14:paraId="382AE38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60687761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9A068D" w14:paraId="7D0DDC52" w14:textId="77777777">
        <w:tc>
          <w:tcPr>
            <w:tcW w:w="3284" w:type="dxa"/>
          </w:tcPr>
          <w:p w14:paraId="238349A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7EAE344E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 symbol</w:t>
            </w:r>
          </w:p>
          <w:p w14:paraId="7C1998F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851A513" w14:textId="77777777">
        <w:tc>
          <w:tcPr>
            <w:tcW w:w="3284" w:type="dxa"/>
          </w:tcPr>
          <w:p w14:paraId="17CA369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439D21F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7E2DA64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9A068D" w14:paraId="66222B87" w14:textId="77777777">
        <w:tc>
          <w:tcPr>
            <w:tcW w:w="3284" w:type="dxa"/>
          </w:tcPr>
          <w:p w14:paraId="380E74FC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1DAABBD8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Option1:32(N1,N2)=(4,4) as defined in Rel-15 type1</w:t>
            </w:r>
          </w:p>
          <w:p w14:paraId="39F50E3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i/>
                <w:iCs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Option2:16(N1,N2)=(4,2) as defined in Rel-18 CSI prediction requirements</w:t>
            </w:r>
          </w:p>
          <w:p w14:paraId="092EDEB3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4979B37" w14:textId="77777777">
        <w:tc>
          <w:tcPr>
            <w:tcW w:w="3284" w:type="dxa"/>
          </w:tcPr>
          <w:p w14:paraId="47ECC43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61305A94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170FCF7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A36EE2E" w14:textId="77777777">
        <w:tc>
          <w:tcPr>
            <w:tcW w:w="3284" w:type="dxa"/>
          </w:tcPr>
          <w:p w14:paraId="572A7EA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14496ED7" w14:textId="7340F6C7" w:rsidR="009A068D" w:rsidRPr="00115F15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 w:rsidR="00115F15"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 w:rsidR="00115F15"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602DDAFC" w14:textId="44CFB8A9" w:rsidR="009A068D" w:rsidRDefault="00115F15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9A068D" w14:paraId="496263DF" w14:textId="77777777">
        <w:tc>
          <w:tcPr>
            <w:tcW w:w="3284" w:type="dxa"/>
          </w:tcPr>
          <w:p w14:paraId="085C4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6E279AA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 xml:space="preserve"> and 100Hz</w:t>
            </w:r>
          </w:p>
        </w:tc>
      </w:tr>
      <w:tr w:rsidR="009A068D" w14:paraId="77B6DAD3" w14:textId="77777777">
        <w:tc>
          <w:tcPr>
            <w:tcW w:w="3284" w:type="dxa"/>
          </w:tcPr>
          <w:p w14:paraId="39195CEC" w14:textId="5F36D5A0" w:rsidR="009A068D" w:rsidRPr="00715933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 w:rsidR="00715933"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36D7B7C0" w14:textId="44703561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0B3496E6" w14:textId="078C925D" w:rsidR="00115F15" w:rsidRPr="00115F15" w:rsidRDefault="00115F15" w:rsidP="0072398C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7B8D9971" w14:textId="77777777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836C0BB" w14:textId="7336EC2A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3A62EA78" w14:textId="77777777" w:rsidR="00115F15" w:rsidRDefault="00115F15" w:rsidP="00115F1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k). </w:t>
            </w:r>
          </w:p>
          <w:p w14:paraId="7802142A" w14:textId="77777777" w:rsidR="007263FA" w:rsidRDefault="007263FA" w:rsidP="007263FA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0C4D4D7" w14:textId="1FBCB0AB" w:rsidR="007263FA" w:rsidRPr="00CD4D20" w:rsidRDefault="007263FA" w:rsidP="00CD4D20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3:</w:t>
            </w:r>
          </w:p>
          <w:p w14:paraId="199B230D" w14:textId="24D24F36" w:rsidR="00115F15" w:rsidRPr="00115F15" w:rsidRDefault="00115F15" w:rsidP="00E2289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P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channel estimation, </w:t>
            </w:r>
            <w:r w:rsidR="0037028E"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u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se a common CSI-RS configuration as in demodulation test (may need to define/choose a CSI-RS configuration)</w:t>
            </w:r>
          </w:p>
          <w:p w14:paraId="7D105C6E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4C63D82" w14:textId="77777777">
        <w:tc>
          <w:tcPr>
            <w:tcW w:w="3284" w:type="dxa"/>
          </w:tcPr>
          <w:p w14:paraId="3CF5BC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27BBBE6D" w14:textId="41071FC8" w:rsidR="00977A04" w:rsidRDefault="00977A04">
            <w:p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 xml:space="preserve">FFS: following </w:t>
            </w:r>
            <w:r w:rsidRPr="00977A04">
              <w:rPr>
                <w:rFonts w:eastAsiaTheme="minorEastAsia"/>
                <w:iCs/>
                <w:sz w:val="18"/>
                <w:szCs w:val="18"/>
                <w:lang w:eastAsia="zh-CN"/>
              </w:rPr>
              <w:t>CSI-RS configuration</w:t>
            </w: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:</w:t>
            </w:r>
          </w:p>
          <w:p w14:paraId="3A3B1742" w14:textId="7BFB72F4" w:rsidR="009A068D" w:rsidRPr="006E5383" w:rsidRDefault="00440A39" w:rsidP="006E5383">
            <w:pPr>
              <w:pStyle w:val="afd"/>
              <w:numPr>
                <w:ilvl w:val="0"/>
                <w:numId w:val="5"/>
              </w:numPr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9A068D" w:rsidRPr="0046160D" w14:paraId="2D8E5E1D" w14:textId="77777777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F81A18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宋体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0DB966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9A068D" w:rsidRPr="0046160D" w14:paraId="2E1CDBE7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D5321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AF599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9A068D" w:rsidRPr="0046160D" w14:paraId="421D6452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D075C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0111C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9A068D" w:rsidRPr="0046160D" w14:paraId="77562FBF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E6F15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87BE7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9A068D" w:rsidRPr="0046160D" w14:paraId="0ED4E577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2A2A1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OFDM symbol in the PRB used for CSI-RS (l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5D83A" w14:textId="77777777" w:rsidR="009A068D" w:rsidRPr="0046160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1873C925" w14:textId="77777777" w:rsidR="009A068D" w:rsidRPr="0046160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2CF84BC9" w14:textId="4E3A5E68" w:rsidR="009A068D" w:rsidRPr="006E5383" w:rsidRDefault="00440A39" w:rsidP="006E5383">
            <w:pPr>
              <w:pStyle w:val="afd"/>
              <w:numPr>
                <w:ilvl w:val="0"/>
                <w:numId w:val="5"/>
              </w:num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9A068D" w14:paraId="05140C7C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3277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CDE7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9A068D" w14:paraId="3E20D44E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FA45F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BA9C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9A068D" w14:paraId="3791273F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D81D1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9DB5C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9A068D" w14:paraId="07AE811B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B7906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AC8E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9A068D" w14:paraId="65BC0A15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BA127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45CA" w14:textId="77777777" w:rsidR="009A068D" w:rsidRDefault="00440A39" w:rsidP="005E57C5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79DBAE34" w14:textId="77777777" w:rsidR="009A068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7BB6F447" w14:textId="77777777" w:rsidR="009A068D" w:rsidRDefault="009A068D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47E3376D" w14:textId="77777777">
        <w:tc>
          <w:tcPr>
            <w:tcW w:w="3284" w:type="dxa"/>
          </w:tcPr>
          <w:p w14:paraId="34326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Rank per UE</w:t>
            </w:r>
          </w:p>
        </w:tc>
        <w:tc>
          <w:tcPr>
            <w:tcW w:w="5621" w:type="dxa"/>
          </w:tcPr>
          <w:p w14:paraId="5E39FC59" w14:textId="643273CD" w:rsidR="009A068D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 w:rsidR="00440A39">
              <w:rPr>
                <w:rFonts w:ascii="Times New Roman" w:eastAsiaTheme="minorEastAsia" w:hAnsi="Times New Roman"/>
                <w:szCs w:val="18"/>
              </w:rPr>
              <w:t>R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>ank 1 and 2 to do quic</w:t>
            </w:r>
            <w:r w:rsidR="00903260">
              <w:rPr>
                <w:rFonts w:ascii="Times New Roman" w:eastAsiaTheme="minorEastAsia" w:hAnsi="Times New Roman" w:hint="eastAsia"/>
                <w:szCs w:val="18"/>
              </w:rPr>
              <w:t>k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 xml:space="preserve"> check</w:t>
            </w:r>
          </w:p>
          <w:p w14:paraId="32036916" w14:textId="2B554A21" w:rsidR="007263FA" w:rsidRPr="007263FA" w:rsidRDefault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 w:hint="eastAsia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9A068D" w14:paraId="7E8817BE" w14:textId="77777777">
        <w:tc>
          <w:tcPr>
            <w:tcW w:w="3284" w:type="dxa"/>
            <w:vMerge w:val="restart"/>
          </w:tcPr>
          <w:p w14:paraId="72D2208B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02376D6F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Step1: check the CSI prediction (outputs Raw channel) performance, do not need to take CSI feedback into account</w:t>
            </w:r>
          </w:p>
          <w:p w14:paraId="236DF56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499E236" w14:textId="77777777" w:rsidR="009A068D" w:rsidRPr="00CD4D20" w:rsidRDefault="009A068D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9A068D" w14:paraId="66B88883" w14:textId="77777777">
        <w:tc>
          <w:tcPr>
            <w:tcW w:w="3284" w:type="dxa"/>
            <w:vMerge/>
          </w:tcPr>
          <w:p w14:paraId="4603C3F7" w14:textId="77777777" w:rsidR="009A068D" w:rsidRDefault="009A068D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3947CADB" w14:textId="46C0824F" w:rsidR="0037028E" w:rsidRDefault="0037028E" w:rsidP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/>
                <w:szCs w:val="18"/>
              </w:rPr>
              <w:t>: take CSI feedback into account</w:t>
            </w:r>
          </w:p>
          <w:p w14:paraId="2220FDE2" w14:textId="77777777" w:rsidR="009A068D" w:rsidRDefault="00440A39">
            <w:pPr>
              <w:pStyle w:val="afd"/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Use Rel-18 eTypeII-Doppler,  N4 = 1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N4&gt;1 can be further discussed in the future if needed</w:t>
            </w:r>
          </w:p>
        </w:tc>
      </w:tr>
      <w:tr w:rsidR="009A068D" w14:paraId="1AD587AD" w14:textId="77777777">
        <w:tc>
          <w:tcPr>
            <w:tcW w:w="3284" w:type="dxa"/>
          </w:tcPr>
          <w:p w14:paraId="5059F962" w14:textId="6FD85DA6" w:rsidR="009A068D" w:rsidRPr="00977A04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23ABE7B3" w14:textId="5AFCEC2D" w:rsidR="0037028E" w:rsidRDefault="0037028E" w:rsidP="00977A04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 w:rsidR="00F84769"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292934BE" w14:textId="55406D3F" w:rsidR="00977A04" w:rsidRDefault="00977A04" w:rsidP="00977A04">
            <w:p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FFS: following test setup</w:t>
            </w:r>
            <w:r w:rsidR="0037028E">
              <w:rPr>
                <w:rFonts w:eastAsia="Yu Mincho" w:hint="eastAsia"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(timeline):</w:t>
            </w:r>
          </w:p>
          <w:p w14:paraId="26C0FEBE" w14:textId="7028A4CB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54F98634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CSI-RS periodicity: 5 ms</w:t>
            </w:r>
          </w:p>
          <w:p w14:paraId="039E682A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 feedback periodicity: 5 ms</w:t>
            </w:r>
          </w:p>
          <w:p w14:paraId="2366DD6E" w14:textId="617F436C" w:rsidR="009A068D" w:rsidRPr="006E5383" w:rsidRDefault="00440A39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 w:rsidR="00B50EB1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slots</w:t>
            </w:r>
          </w:p>
          <w:p w14:paraId="08A75DA2" w14:textId="6924F800" w:rsidR="00AA78CD" w:rsidRDefault="00AA78CD" w:rsidP="006E5383">
            <w:pPr>
              <w:spacing w:after="0"/>
              <w:ind w:leftChars="400" w:left="8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4EC9E993" w14:textId="3767499A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Table2</w:t>
            </w:r>
          </w:p>
          <w:p w14:paraId="561AE7F7" w14:textId="77777777" w:rsidR="00F4717C" w:rsidRPr="006E5383" w:rsidRDefault="00F4717C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3A1F3AAD" w14:textId="77777777" w:rsidR="00AA78CD" w:rsidRPr="006E5383" w:rsidRDefault="00AA78CD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C7291C4" w14:textId="5CF0C08D" w:rsidR="009A068D" w:rsidRDefault="00440A39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024F094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D2308F6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0E3120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6 slots</w:t>
            </w:r>
          </w:p>
          <w:p w14:paraId="4236BA9B" w14:textId="41EB10A9" w:rsidR="009A068D" w:rsidRDefault="00AA78CD" w:rsidP="006E5383">
            <w:pPr>
              <w:pStyle w:val="afd"/>
              <w:spacing w:after="0"/>
              <w:ind w:leftChars="400" w:left="8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Note :</w:t>
            </w: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70C6BE8D" w14:textId="0435AB6B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</w:p>
          <w:p w14:paraId="50939771" w14:textId="77777777" w:rsidR="00F4717C" w:rsidRDefault="00F4717C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48A1AB05" w14:textId="264433DE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 w:rsidR="00977A04">
              <w:t xml:space="preserve"> </w:t>
            </w:r>
            <w:r w:rsidR="00977A04" w:rsidRPr="00977A04">
              <w:rPr>
                <w:rFonts w:ascii="Times New Roman" w:eastAsiaTheme="minorEastAsia" w:hAnsi="Times New Roman"/>
                <w:szCs w:val="18"/>
              </w:rPr>
              <w:t xml:space="preserve">test setup 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7D2AA911" w14:textId="1B09DF3D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8A4F19A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D9E599C" w14:textId="77777777">
        <w:tc>
          <w:tcPr>
            <w:tcW w:w="3284" w:type="dxa"/>
          </w:tcPr>
          <w:p w14:paraId="60A8BF6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23655F58" w14:textId="1973BD06" w:rsidR="0037028E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646CEDD1" w14:textId="5AD7C9CB" w:rsidR="00CD4AB0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[</w:t>
            </w:r>
            <w:r w:rsidR="008B537D">
              <w:rPr>
                <w:rFonts w:ascii="Times New Roman" w:eastAsiaTheme="minorEastAsia" w:hAnsi="Times New Roman" w:hint="eastAsia"/>
                <w:szCs w:val="18"/>
              </w:rPr>
              <w:t>FFS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,  e.g., </w:t>
            </w:r>
          </w:p>
          <w:p w14:paraId="44C4B428" w14:textId="7126845B" w:rsidR="009A068D" w:rsidRDefault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>ption1: claimed by companies for step-2 first round simulation(TP as KPI)</w:t>
            </w:r>
          </w:p>
          <w:p w14:paraId="08A5ED11" w14:textId="59F7A7F9" w:rsidR="00325E63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ption2: </w:t>
            </w:r>
            <w:r w:rsidR="00325E63">
              <w:rPr>
                <w:rFonts w:ascii="Times New Roman" w:eastAsiaTheme="minorEastAsia" w:hAnsi="Times New Roman"/>
                <w:szCs w:val="18"/>
              </w:rPr>
              <w:t>Example: [-6:2:10] dB</w:t>
            </w:r>
          </w:p>
          <w:p w14:paraId="4067D5E7" w14:textId="3D1B2262" w:rsidR="00CD4AB0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>ption3: other suggestions</w:t>
            </w:r>
          </w:p>
          <w:p w14:paraId="6901ED0F" w14:textId="09F04DA4" w:rsidR="00CD4AB0" w:rsidRPr="00CD4AB0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]</w:t>
            </w:r>
          </w:p>
          <w:p w14:paraId="49402A2A" w14:textId="77777777" w:rsidR="00325E63" w:rsidRDefault="00325E63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4F4566E8" w14:textId="77777777">
        <w:tc>
          <w:tcPr>
            <w:tcW w:w="3284" w:type="dxa"/>
          </w:tcPr>
          <w:p w14:paraId="7EE0930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1EC362AB" w14:textId="6227176C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8097E76" w14:textId="621C9651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9A068D" w14:paraId="0C7D5EA2" w14:textId="77777777">
        <w:tc>
          <w:tcPr>
            <w:tcW w:w="3284" w:type="dxa"/>
          </w:tcPr>
          <w:p w14:paraId="3489BDA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42EEB510" w14:textId="192A0B11" w:rsidR="008B537D" w:rsidRPr="008B537D" w:rsidRDefault="008B537D" w:rsidP="0063630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eastAsiaTheme="minorEastAsia"/>
                <w:sz w:val="18"/>
                <w:szCs w:val="18"/>
                <w:lang w:eastAsia="zh-CN"/>
              </w:rPr>
              <w:t>FFS:</w:t>
            </w:r>
          </w:p>
          <w:p w14:paraId="233D94AC" w14:textId="08275A09" w:rsidR="009A068D" w:rsidRPr="008B537D" w:rsidRDefault="00440A39" w:rsidP="00636300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if needed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(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e.g., 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for Step</w:t>
            </w:r>
            <w:r w:rsidR="00F8476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 or performance requirements)</w:t>
            </w:r>
          </w:p>
        </w:tc>
      </w:tr>
      <w:tr w:rsidR="009A068D" w14:paraId="1E79E513" w14:textId="77777777">
        <w:tc>
          <w:tcPr>
            <w:tcW w:w="3284" w:type="dxa"/>
          </w:tcPr>
          <w:p w14:paraId="40A41FA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3F1ABC63" w14:textId="7060774B" w:rsidR="008E2057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1: </w:t>
            </w:r>
          </w:p>
          <w:p w14:paraId="24C239D0" w14:textId="6CBD8EC3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check SGCS before CSI feedback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(between the raw channel matrix and ground-truth at UE)</w:t>
            </w:r>
          </w:p>
          <w:p w14:paraId="4A30AB6A" w14:textId="77777777" w:rsidR="009A068D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lastRenderedPageBreak/>
              <w:t xml:space="preserve">Average of SGCS for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482CECF4" w14:textId="77777777" w:rsidR="009A068D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7E8B389C" w14:textId="77777777" w:rsidR="009A068D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04FF47C" w14:textId="68B5D05A" w:rsidR="008E2057" w:rsidRPr="009C3E99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9C3E99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8E2057" w:rsidRPr="009C3E99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9C3E99">
              <w:rPr>
                <w:rFonts w:eastAsiaTheme="minorEastAsia"/>
                <w:sz w:val="18"/>
                <w:szCs w:val="18"/>
                <w:lang w:eastAsia="zh-CN"/>
              </w:rPr>
              <w:t xml:space="preserve">: </w:t>
            </w:r>
          </w:p>
          <w:p w14:paraId="4A5FCA99" w14:textId="5D987D35" w:rsidR="008E2057" w:rsidRPr="00CD4D20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6E538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 after CSI feedback</w:t>
            </w:r>
          </w:p>
          <w:p w14:paraId="5EBF28FD" w14:textId="77777777" w:rsidR="007263FA" w:rsidRDefault="007263FA" w:rsidP="007263F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3A6808BA" w14:textId="1F020C6C" w:rsidR="007263FA" w:rsidRPr="00CD4D20" w:rsidRDefault="007263FA" w:rsidP="00CD4D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Step-3:</w:t>
            </w:r>
          </w:p>
          <w:p w14:paraId="3E07AF0F" w14:textId="2206F8AB" w:rsidR="009A068D" w:rsidRPr="006E5383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6E538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TPs after CSI</w:t>
            </w:r>
            <w:r w:rsidRPr="006E5383">
              <w:rPr>
                <w:rFonts w:eastAsiaTheme="minorEastAsia"/>
                <w:sz w:val="18"/>
                <w:szCs w:val="18"/>
                <w:lang w:eastAsia="zh-CN"/>
              </w:rPr>
              <w:t xml:space="preserve"> feedback</w:t>
            </w:r>
          </w:p>
          <w:p w14:paraId="47D3ABFD" w14:textId="77777777" w:rsidR="009A068D" w:rsidRDefault="009A068D" w:rsidP="006E5383">
            <w:pPr>
              <w:pStyle w:val="afd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</w:tc>
      </w:tr>
      <w:tr w:rsidR="009A068D" w14:paraId="72325FA2" w14:textId="77777777">
        <w:tc>
          <w:tcPr>
            <w:tcW w:w="3284" w:type="dxa"/>
          </w:tcPr>
          <w:p w14:paraId="4555CD6A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input type</w:t>
            </w:r>
          </w:p>
        </w:tc>
        <w:tc>
          <w:tcPr>
            <w:tcW w:w="5621" w:type="dxa"/>
          </w:tcPr>
          <w:p w14:paraId="07B6283D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633F3186" w14:textId="77777777">
        <w:tc>
          <w:tcPr>
            <w:tcW w:w="3284" w:type="dxa"/>
          </w:tcPr>
          <w:p w14:paraId="118BC1E4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3999FB01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40E1D8AA" w14:textId="77777777">
        <w:tc>
          <w:tcPr>
            <w:tcW w:w="3284" w:type="dxa"/>
          </w:tcPr>
          <w:p w14:paraId="0A5BCB8F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7E9CD34F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ko-KR"/>
              </w:rPr>
              <w:t>Observation window (</w:t>
            </w:r>
            <w:r>
              <w:rPr>
                <w:rFonts w:eastAsia="宋体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 w:eastAsia="ko-KR"/>
              </w:rPr>
              <w:t>: 5/5ms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61637DE6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A068D" w14:paraId="05E2597F" w14:textId="77777777">
        <w:tc>
          <w:tcPr>
            <w:tcW w:w="3284" w:type="dxa"/>
          </w:tcPr>
          <w:p w14:paraId="3341D21E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7F269300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Prediction window </w:t>
            </w:r>
            <w:r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  <w:tr w:rsidR="009A068D" w14:paraId="78888A82" w14:textId="77777777">
        <w:tc>
          <w:tcPr>
            <w:tcW w:w="3284" w:type="dxa"/>
          </w:tcPr>
          <w:p w14:paraId="578FFF3A" w14:textId="20DE9AA2" w:rsidR="009A068D" w:rsidRDefault="008E2057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D82AFFE" w14:textId="3E47979E" w:rsidR="009A068D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8766D6" w14:paraId="16A7AF79" w14:textId="77777777" w:rsidTr="00715018">
              <w:tc>
                <w:tcPr>
                  <w:tcW w:w="2122" w:type="dxa"/>
                </w:tcPr>
                <w:p w14:paraId="62D34ADE" w14:textId="77777777" w:rsidR="008766D6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787550D8" w14:textId="7AEC05A2" w:rsidR="00CC06F0" w:rsidRPr="00CD4D20" w:rsidRDefault="00CC06F0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54346F6D" w14:textId="77777777" w:rsidR="008766D6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47AB6DFF" w14:textId="567AD9EA" w:rsidR="00CC06F0" w:rsidRPr="00CD4D20" w:rsidRDefault="00CC06F0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8766D6" w14:paraId="3341EB35" w14:textId="77777777" w:rsidTr="00715018">
              <w:tc>
                <w:tcPr>
                  <w:tcW w:w="2122" w:type="dxa"/>
                </w:tcPr>
                <w:p w14:paraId="3A0374A6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319EC6EB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56C3C184" w14:textId="77777777" w:rsidTr="00715018">
              <w:tc>
                <w:tcPr>
                  <w:tcW w:w="2122" w:type="dxa"/>
                </w:tcPr>
                <w:p w14:paraId="02E90ED3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1EA5B77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4B7B67B6" w14:textId="77777777" w:rsidTr="00715018">
              <w:tc>
                <w:tcPr>
                  <w:tcW w:w="2122" w:type="dxa"/>
                </w:tcPr>
                <w:p w14:paraId="2EE3DB44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100Hz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765F9245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64A624F7" w14:textId="77777777" w:rsidTr="00715018">
              <w:tc>
                <w:tcPr>
                  <w:tcW w:w="2122" w:type="dxa"/>
                  <w:vMerge w:val="restart"/>
                </w:tcPr>
                <w:p w14:paraId="58469AB1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27A94F85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 (20Hz, 50Hz, 100Hz)</w:t>
                  </w:r>
                </w:p>
              </w:tc>
              <w:tc>
                <w:tcPr>
                  <w:tcW w:w="2693" w:type="dxa"/>
                </w:tcPr>
                <w:p w14:paraId="255C6547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7FEC4A9B" w14:textId="77777777" w:rsidTr="00715018">
              <w:tc>
                <w:tcPr>
                  <w:tcW w:w="2122" w:type="dxa"/>
                  <w:vMerge/>
                </w:tcPr>
                <w:p w14:paraId="54E4FF35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701F682C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40EFABE7" w14:textId="77777777" w:rsidTr="00715018">
              <w:tc>
                <w:tcPr>
                  <w:tcW w:w="2122" w:type="dxa"/>
                  <w:vMerge/>
                </w:tcPr>
                <w:p w14:paraId="26F7086F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6E0B41FE" w14:textId="77777777" w:rsidR="008766D6" w:rsidRPr="00715018" w:rsidRDefault="008766D6" w:rsidP="005E57C5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4A3F46B6" w14:textId="77777777" w:rsidR="008E2057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9A068D" w14:paraId="2BFDDC45" w14:textId="77777777">
        <w:tc>
          <w:tcPr>
            <w:tcW w:w="8905" w:type="dxa"/>
            <w:gridSpan w:val="2"/>
          </w:tcPr>
          <w:p w14:paraId="293687A0" w14:textId="77777777" w:rsidR="009A068D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44F8000F" w14:textId="77777777" w:rsidR="009A068D" w:rsidRDefault="009A068D">
      <w:pPr>
        <w:rPr>
          <w:rFonts w:eastAsiaTheme="minorEastAsia"/>
          <w:lang w:eastAsia="zh-CN"/>
        </w:rPr>
      </w:pPr>
    </w:p>
    <w:p w14:paraId="792713BE" w14:textId="77777777" w:rsidR="009A068D" w:rsidRDefault="009A068D">
      <w:pPr>
        <w:rPr>
          <w:rFonts w:eastAsiaTheme="minorEastAsia"/>
          <w:lang w:eastAsia="zh-CN"/>
        </w:rPr>
      </w:pPr>
    </w:p>
    <w:p w14:paraId="6B2D471F" w14:textId="77777777" w:rsidR="009A068D" w:rsidRDefault="009A068D">
      <w:pPr>
        <w:rPr>
          <w:rFonts w:eastAsiaTheme="minorEastAsia"/>
          <w:lang w:eastAsia="zh-CN"/>
        </w:rPr>
      </w:pPr>
    </w:p>
    <w:p w14:paraId="430E6E11" w14:textId="77777777" w:rsidR="009A068D" w:rsidRDefault="009A068D">
      <w:pPr>
        <w:rPr>
          <w:rFonts w:eastAsiaTheme="minorEastAsia"/>
          <w:lang w:eastAsia="zh-CN"/>
        </w:rPr>
      </w:pPr>
    </w:p>
    <w:p w14:paraId="1BA15B1E" w14:textId="77777777" w:rsidR="009A068D" w:rsidRDefault="009A068D">
      <w:pPr>
        <w:rPr>
          <w:rFonts w:eastAsiaTheme="minorEastAsia"/>
          <w:lang w:eastAsia="zh-CN"/>
        </w:rPr>
      </w:pPr>
    </w:p>
    <w:p w14:paraId="183158A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823C954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FEF653F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E0BF18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B3DF1D5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27342C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AD5DAA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9323D5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7690CED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421A868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A465C20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848EF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1280D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8A7CF4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18C830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2E98C8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4C16E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BA927A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363B79E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38802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E1AECD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FBA6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83E7069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E6B687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992EAB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443D170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8C696CB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0593D32D" w14:textId="77777777" w:rsidR="009A068D" w:rsidRDefault="009A068D">
      <w:pPr>
        <w:ind w:firstLineChars="200" w:firstLine="400"/>
        <w:rPr>
          <w:rFonts w:ascii="Times" w:eastAsia="宋体" w:hAnsi="Times"/>
          <w:bCs/>
          <w:szCs w:val="24"/>
          <w:lang w:eastAsia="zh-CN"/>
        </w:rPr>
      </w:pPr>
    </w:p>
    <w:p w14:paraId="13190844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25EE4E8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D8067B4" w14:textId="3F5C8A84" w:rsidR="009A068D" w:rsidRDefault="00F4717C">
      <w:pPr>
        <w:rPr>
          <w:rFonts w:ascii="Times" w:eastAsiaTheme="minorEastAsia" w:hAnsi="Times"/>
          <w:bCs/>
          <w:szCs w:val="24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 xml:space="preserve">able2: </w:t>
      </w:r>
      <w:r w:rsidR="00DA2AE2">
        <w:rPr>
          <w:rFonts w:eastAsiaTheme="minorEastAsia"/>
          <w:sz w:val="18"/>
          <w:szCs w:val="18"/>
          <w:lang w:eastAsia="zh-CN"/>
        </w:rPr>
        <w:t xml:space="preserve">(For information)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/>
          <w:sz w:val="18"/>
          <w:szCs w:val="18"/>
          <w:lang w:eastAsia="zh-CN"/>
        </w:rPr>
        <w:t>FDD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R.PDSCH.1-24.1 FDD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691"/>
        <w:gridCol w:w="1241"/>
        <w:gridCol w:w="1241"/>
        <w:gridCol w:w="1239"/>
        <w:gridCol w:w="1237"/>
        <w:gridCol w:w="980"/>
      </w:tblGrid>
      <w:tr w:rsidR="009A068D" w14:paraId="362702B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2E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8B6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2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08782E7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B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7C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36A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C0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F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2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7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69920E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945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4F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B6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1D6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4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D3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3FA3C94" w14:textId="77777777">
        <w:trPr>
          <w:trHeight w:val="54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3A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8B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76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62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6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72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24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D576A7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0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9A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B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F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0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D5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E3F132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29F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8D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A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0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6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CB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C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82F156D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6D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AD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C23" w14:textId="77777777" w:rsidR="009A068D" w:rsidRDefault="00440A39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9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E88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5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F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15EC13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E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05F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53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0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5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0B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2EADDF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1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71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14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0F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C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0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B2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4F6C2C4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9B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AC6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B35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99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8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1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14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A70A38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81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18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B7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3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1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C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82EEC5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7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BA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874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4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3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A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E2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C0BA58E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77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C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9AE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8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8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CB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42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F2CB36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EF2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2E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F1E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B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8C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C3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C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798182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F6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A2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B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D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A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E9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C0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18FFCD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D34" w14:textId="77777777" w:rsidR="009A068D" w:rsidRDefault="00440A39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BF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80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A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EC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97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3EAA36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A23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9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35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CB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A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3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37E3787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C95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1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B9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D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E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7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A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9A068D" w14:paraId="13AA0A0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5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BF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3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4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F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62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A2D5F2B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313" w14:textId="00D10EC0" w:rsidR="009A068D" w:rsidRPr="008B5C25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 w:rsidR="008B5C25"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F2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F4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03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15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21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EB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B5DDDD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CB8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B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3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C2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4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2A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C2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3421F3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05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E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5D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4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11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51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A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47084F6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EDB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6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A5A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3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56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7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66E335A" w14:textId="77777777">
        <w:trPr>
          <w:trHeight w:val="70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FD9" w14:textId="77777777" w:rsidR="009A068D" w:rsidRDefault="009A068D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A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F0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B7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E3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5D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FDEE455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34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4E53CF0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595F96BB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4F3438E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37373B4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An example for FDD test setup with Periodic  CSI-RS configuration</w:t>
            </w:r>
          </w:p>
          <w:p w14:paraId="12AB61B9" w14:textId="53D0C3AF" w:rsidR="000E7C22" w:rsidRDefault="000E7C22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0AEFE360" wp14:editId="2FF28256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5E0D3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4EA570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DC1BC9E" w14:textId="77777777" w:rsidR="005E2E7A" w:rsidRDefault="005E2E7A">
      <w:pPr>
        <w:rPr>
          <w:rFonts w:ascii="Times" w:eastAsia="宋体" w:hAnsi="Times"/>
          <w:szCs w:val="24"/>
          <w:lang w:eastAsia="zh-CN"/>
        </w:rPr>
        <w:sectPr w:rsidR="005E2E7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9D6618" w14:textId="007E8826" w:rsidR="009A068D" w:rsidRPr="006E5383" w:rsidRDefault="005E2E7A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 xml:space="preserve">able3: </w:t>
      </w:r>
      <w:r w:rsidR="00DA2AE2">
        <w:rPr>
          <w:rFonts w:eastAsiaTheme="minorEastAsia"/>
          <w:sz w:val="18"/>
          <w:szCs w:val="18"/>
          <w:lang w:eastAsia="zh-CN"/>
        </w:rPr>
        <w:t xml:space="preserve">(For information)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 w:hint="eastAsia"/>
          <w:sz w:val="18"/>
          <w:szCs w:val="18"/>
          <w:lang w:val="en-US" w:eastAsia="zh-CN"/>
        </w:rPr>
        <w:t>T</w:t>
      </w:r>
      <w:r>
        <w:rPr>
          <w:rFonts w:eastAsiaTheme="minorEastAsia"/>
          <w:sz w:val="18"/>
          <w:szCs w:val="18"/>
          <w:lang w:eastAsia="zh-CN"/>
        </w:rPr>
        <w:t>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</w:t>
      </w:r>
      <w:r>
        <w:rPr>
          <w:rFonts w:eastAsia="宋体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宋体" w:hint="eastAsia"/>
          <w:szCs w:val="18"/>
          <w:lang w:val="en-US" w:eastAsia="zh-CN"/>
        </w:rPr>
        <w:t>38</w:t>
      </w:r>
      <w:r>
        <w:rPr>
          <w:szCs w:val="18"/>
        </w:rPr>
        <w:t xml:space="preserve">.1 </w:t>
      </w:r>
      <w:r w:rsidR="004567D8">
        <w:rPr>
          <w:szCs w:val="18"/>
        </w:rPr>
        <w:t>TDD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04"/>
        <w:gridCol w:w="1245"/>
        <w:gridCol w:w="1241"/>
        <w:gridCol w:w="1240"/>
        <w:gridCol w:w="1237"/>
        <w:gridCol w:w="994"/>
      </w:tblGrid>
      <w:tr w:rsidR="009A068D" w14:paraId="719295E3" w14:textId="77777777" w:rsidTr="006E5383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C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4B0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89C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A176AC" w14:paraId="285AFD3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EA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A8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2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1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1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3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41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53AB12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7C7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87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2B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299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2E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4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B8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9CEACB" w14:textId="77777777" w:rsidTr="008B5C25">
        <w:trPr>
          <w:trHeight w:val="54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0A3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7E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6A6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033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2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AA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6D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4AC68B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372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37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99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20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DC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65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41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8E6B15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3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0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856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A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45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0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ADAD8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5C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A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41D" w14:textId="1C9D338A" w:rsidR="009A068D" w:rsidRPr="00D17242" w:rsidRDefault="008B5C25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793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7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C8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E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1BF538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A6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A1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0D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39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92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D8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44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8A035E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40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62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25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CF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FD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3E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8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A6900BC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9A6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09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1F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272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E9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3F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B5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71DA5F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9BA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0F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F6B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29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29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B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4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5B6109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1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47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E43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E0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61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E0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43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17713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BCB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F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5B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58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5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BB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10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F37DCC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A41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05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CE9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AAE4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D9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84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A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FBDCDAB" w14:textId="77777777" w:rsidTr="008B5C25">
        <w:trPr>
          <w:trHeight w:val="181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64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64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87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F3F6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192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7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D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6D51D2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7C0" w14:textId="7F4B287E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9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61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D1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4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08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4F019D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3C8" w14:textId="015D7046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C7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0DB" w14:textId="77777777" w:rsidR="009A068D" w:rsidRPr="00D17242" w:rsidRDefault="00440A39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0E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49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84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A08E01D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02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2B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29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7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FF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34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CB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6743932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4E3" w14:textId="78A8E2B3" w:rsidR="009A068D" w:rsidRPr="00D17242" w:rsidRDefault="00440A39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>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5D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5E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B2F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0A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C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7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0D356EF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0F" w14:textId="020DF2DB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1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F4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57D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137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29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3D533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7A0" w14:textId="31491116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 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12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BFA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B3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FB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6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5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0337993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4DB" w14:textId="77777777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C08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30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70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350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F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0F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F8A616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E74" w14:textId="5B213F33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E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5A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F0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A6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1D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D6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182004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3C1" w14:textId="07FF2CA4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AD0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6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24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51C0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B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CC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366E5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31A" w14:textId="636036EA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AA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8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ED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EC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0A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B2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77F2F71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61E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B82198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0919B4C6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A38BEE9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E00C637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6EC0F016" w14:textId="7D2796B5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12FB7FB0" w14:textId="1399A972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09064259" wp14:editId="670DDB90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C4E1A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0AA77E3" w14:textId="35B230BB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0043866" wp14:editId="2CA747EF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10843F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06507402" w14:textId="76BE32EF" w:rsidR="008B5C25" w:rsidRDefault="008B5C25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54BDD2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7B5DFC7" w14:textId="77777777" w:rsidR="009A068D" w:rsidRDefault="009A068D">
      <w:pPr>
        <w:rPr>
          <w:rFonts w:eastAsiaTheme="minorEastAsia"/>
          <w:lang w:eastAsia="zh-CN"/>
        </w:rPr>
      </w:pPr>
    </w:p>
    <w:p w14:paraId="675684F2" w14:textId="46A925C2" w:rsidR="009A068D" w:rsidRDefault="009A068D">
      <w:pPr>
        <w:rPr>
          <w:rFonts w:eastAsiaTheme="minorEastAsia"/>
          <w:lang w:eastAsia="zh-CN"/>
        </w:rPr>
      </w:pPr>
    </w:p>
    <w:p w14:paraId="7D3725D5" w14:textId="77777777" w:rsidR="009A068D" w:rsidRDefault="009A068D">
      <w:pPr>
        <w:rPr>
          <w:rFonts w:eastAsiaTheme="minorEastAsia"/>
          <w:lang w:eastAsia="zh-CN"/>
        </w:rPr>
      </w:pPr>
    </w:p>
    <w:p w14:paraId="47B34820" w14:textId="77777777" w:rsidR="009A068D" w:rsidRDefault="009A068D">
      <w:pPr>
        <w:rPr>
          <w:rFonts w:eastAsiaTheme="minorEastAsia"/>
          <w:lang w:eastAsia="zh-CN"/>
        </w:rPr>
      </w:pPr>
    </w:p>
    <w:p w14:paraId="43E2D542" w14:textId="77777777" w:rsidR="009A068D" w:rsidRDefault="009A068D">
      <w:pPr>
        <w:rPr>
          <w:rFonts w:eastAsiaTheme="minorEastAsia"/>
          <w:lang w:eastAsia="zh-CN"/>
        </w:rPr>
      </w:pPr>
    </w:p>
    <w:p w14:paraId="701C1273" w14:textId="77777777" w:rsidR="009A068D" w:rsidRDefault="009A068D">
      <w:pPr>
        <w:rPr>
          <w:rFonts w:eastAsiaTheme="minorEastAsia"/>
          <w:lang w:eastAsia="zh-CN"/>
        </w:rPr>
      </w:pPr>
    </w:p>
    <w:p w14:paraId="7FFCBEEF" w14:textId="77777777" w:rsidR="009A068D" w:rsidRDefault="009A068D">
      <w:pPr>
        <w:rPr>
          <w:rFonts w:eastAsiaTheme="minorEastAsia"/>
          <w:lang w:eastAsia="zh-CN"/>
        </w:rPr>
        <w:sectPr w:rsidR="009A068D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E35CC17" w14:textId="77777777" w:rsidR="009A068D" w:rsidRDefault="009A068D">
      <w:pPr>
        <w:spacing w:after="0"/>
        <w:jc w:val="both"/>
        <w:rPr>
          <w:rFonts w:eastAsiaTheme="minorEastAsia"/>
          <w:lang w:eastAsia="zh-CN"/>
        </w:rPr>
      </w:pPr>
    </w:p>
    <w:p w14:paraId="10E34C2D" w14:textId="2B933166" w:rsidR="009A068D" w:rsidRDefault="00440A39">
      <w:pPr>
        <w:pStyle w:val="1"/>
        <w:tabs>
          <w:tab w:val="left" w:pos="720"/>
        </w:tabs>
        <w:ind w:left="141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Annex: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irst round s</w:t>
      </w:r>
      <w:r>
        <w:rPr>
          <w:lang w:val="en-US"/>
        </w:rPr>
        <w:t xml:space="preserve">imulation </w:t>
      </w:r>
      <w:r>
        <w:rPr>
          <w:rFonts w:eastAsiaTheme="minorEastAsia" w:hint="eastAsia"/>
          <w:lang w:eastAsia="zh-CN"/>
        </w:rPr>
        <w:t>results(step</w:t>
      </w:r>
      <w:r w:rsidR="00F84769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1)</w:t>
      </w:r>
      <w:r>
        <w:rPr>
          <w:lang w:val="en-US"/>
        </w:rPr>
        <w:t xml:space="preserve"> for AIML based CSI prediction</w:t>
      </w:r>
    </w:p>
    <w:p w14:paraId="7AEE0833" w14:textId="77777777" w:rsidR="009A068D" w:rsidRDefault="009A068D">
      <w:pPr>
        <w:jc w:val="both"/>
        <w:rPr>
          <w:rFonts w:eastAsiaTheme="minorEastAsia"/>
          <w:b/>
          <w:bCs/>
          <w:lang w:val="en-US" w:eastAsia="zh-CN"/>
        </w:rPr>
      </w:pPr>
    </w:p>
    <w:p w14:paraId="18BD9307" w14:textId="047BE125" w:rsidR="009A068D" w:rsidRDefault="00440A39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Table 1. F</w:t>
      </w:r>
      <w:r>
        <w:rPr>
          <w:rFonts w:eastAsiaTheme="minorEastAsia"/>
          <w:b/>
          <w:bCs/>
          <w:lang w:val="en-US" w:eastAsia="zh-CN"/>
        </w:rPr>
        <w:t>irst round simulation results(step</w:t>
      </w:r>
      <w:r w:rsidR="00F84769"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>1) for AIML based CSI prediction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1089"/>
        <w:gridCol w:w="607"/>
        <w:gridCol w:w="709"/>
        <w:gridCol w:w="851"/>
        <w:gridCol w:w="708"/>
        <w:gridCol w:w="709"/>
        <w:gridCol w:w="992"/>
        <w:gridCol w:w="851"/>
        <w:gridCol w:w="850"/>
        <w:gridCol w:w="851"/>
        <w:gridCol w:w="709"/>
        <w:gridCol w:w="992"/>
        <w:gridCol w:w="850"/>
        <w:gridCol w:w="851"/>
        <w:gridCol w:w="850"/>
        <w:gridCol w:w="709"/>
        <w:gridCol w:w="1103"/>
      </w:tblGrid>
      <w:tr w:rsidR="009A068D" w14:paraId="650A0663" w14:textId="77777777">
        <w:trPr>
          <w:trHeight w:val="276"/>
        </w:trPr>
        <w:tc>
          <w:tcPr>
            <w:tcW w:w="1089" w:type="dxa"/>
            <w:vMerge w:val="restart"/>
            <w:noWrap/>
          </w:tcPr>
          <w:p w14:paraId="3BBE28D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dxa"/>
            <w:vMerge w:val="restart"/>
          </w:tcPr>
          <w:p w14:paraId="0930B96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gNB TX antennas</w:t>
            </w:r>
          </w:p>
        </w:tc>
        <w:tc>
          <w:tcPr>
            <w:tcW w:w="3969" w:type="dxa"/>
            <w:gridSpan w:val="5"/>
          </w:tcPr>
          <w:p w14:paraId="2D44CE2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20Hz</w:t>
            </w:r>
          </w:p>
        </w:tc>
        <w:tc>
          <w:tcPr>
            <w:tcW w:w="4253" w:type="dxa"/>
            <w:gridSpan w:val="5"/>
          </w:tcPr>
          <w:p w14:paraId="43A66B9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50Hz</w:t>
            </w:r>
          </w:p>
        </w:tc>
        <w:tc>
          <w:tcPr>
            <w:tcW w:w="4363" w:type="dxa"/>
            <w:gridSpan w:val="5"/>
            <w:noWrap/>
          </w:tcPr>
          <w:p w14:paraId="62795DA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100Hz</w:t>
            </w:r>
          </w:p>
        </w:tc>
      </w:tr>
      <w:tr w:rsidR="009A068D" w14:paraId="32AC2C55" w14:textId="77777777">
        <w:trPr>
          <w:trHeight w:val="792"/>
        </w:trPr>
        <w:tc>
          <w:tcPr>
            <w:tcW w:w="1089" w:type="dxa"/>
            <w:vMerge/>
          </w:tcPr>
          <w:p w14:paraId="4CA3EB7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vMerge/>
          </w:tcPr>
          <w:p w14:paraId="478C21F8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</w:tcPr>
          <w:p w14:paraId="660011B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1" w:type="dxa"/>
          </w:tcPr>
          <w:p w14:paraId="2BB4858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708" w:type="dxa"/>
          </w:tcPr>
          <w:p w14:paraId="47736309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30AB25B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992" w:type="dxa"/>
          </w:tcPr>
          <w:p w14:paraId="30D1AD7A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  <w:tc>
          <w:tcPr>
            <w:tcW w:w="851" w:type="dxa"/>
          </w:tcPr>
          <w:p w14:paraId="76F8E14E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0" w:type="dxa"/>
          </w:tcPr>
          <w:p w14:paraId="44E8722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851" w:type="dxa"/>
          </w:tcPr>
          <w:p w14:paraId="247150D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2A37F55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992" w:type="dxa"/>
          </w:tcPr>
          <w:p w14:paraId="3FCB05C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  <w:tc>
          <w:tcPr>
            <w:tcW w:w="850" w:type="dxa"/>
          </w:tcPr>
          <w:p w14:paraId="6AA8BB71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1" w:type="dxa"/>
          </w:tcPr>
          <w:p w14:paraId="662BC154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850" w:type="dxa"/>
          </w:tcPr>
          <w:p w14:paraId="37A4A73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42AF611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1103" w:type="dxa"/>
          </w:tcPr>
          <w:p w14:paraId="5D2D6C9A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</w:tr>
      <w:tr w:rsidR="009A068D" w14:paraId="3495C0BF" w14:textId="77777777">
        <w:trPr>
          <w:trHeight w:val="828"/>
        </w:trPr>
        <w:tc>
          <w:tcPr>
            <w:tcW w:w="1089" w:type="dxa"/>
            <w:noWrap/>
          </w:tcPr>
          <w:p w14:paraId="122D914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Qualcomm</w:t>
            </w:r>
          </w:p>
        </w:tc>
        <w:tc>
          <w:tcPr>
            <w:tcW w:w="607" w:type="dxa"/>
            <w:noWrap/>
          </w:tcPr>
          <w:p w14:paraId="792BD0F8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20FCBB6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1AAEE57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42A6E2A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1751C5E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72239B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70BD7B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5C5EC1C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0.93725</w:t>
            </w:r>
          </w:p>
        </w:tc>
        <w:tc>
          <w:tcPr>
            <w:tcW w:w="851" w:type="dxa"/>
            <w:noWrap/>
          </w:tcPr>
          <w:p w14:paraId="3A3D8BC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0.9572</w:t>
            </w:r>
          </w:p>
        </w:tc>
        <w:tc>
          <w:tcPr>
            <w:tcW w:w="709" w:type="dxa"/>
          </w:tcPr>
          <w:p w14:paraId="6628DF0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0.9173</w:t>
            </w:r>
          </w:p>
        </w:tc>
        <w:tc>
          <w:tcPr>
            <w:tcW w:w="992" w:type="dxa"/>
          </w:tcPr>
          <w:p w14:paraId="4901328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0.2430 for Rank2-ave</w:t>
            </w:r>
          </w:p>
          <w:p w14:paraId="4DFBA80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0.3127 for Rank2-L1</w:t>
            </w:r>
          </w:p>
          <w:p w14:paraId="4A6ADA1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0.1734 for Rank2-L2</w:t>
            </w:r>
          </w:p>
        </w:tc>
        <w:tc>
          <w:tcPr>
            <w:tcW w:w="850" w:type="dxa"/>
            <w:noWrap/>
          </w:tcPr>
          <w:p w14:paraId="003E206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A6E5DD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2713116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219017F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2FF3BC9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79C5F27C" w14:textId="77777777">
        <w:trPr>
          <w:trHeight w:val="276"/>
        </w:trPr>
        <w:tc>
          <w:tcPr>
            <w:tcW w:w="1089" w:type="dxa"/>
            <w:vMerge w:val="restart"/>
            <w:noWrap/>
          </w:tcPr>
          <w:p w14:paraId="7010307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MediaTek</w:t>
            </w:r>
          </w:p>
        </w:tc>
        <w:tc>
          <w:tcPr>
            <w:tcW w:w="607" w:type="dxa"/>
            <w:noWrap/>
          </w:tcPr>
          <w:p w14:paraId="381FE6E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3AE8E84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1423E1E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0.96285</w:t>
            </w:r>
          </w:p>
        </w:tc>
        <w:tc>
          <w:tcPr>
            <w:tcW w:w="708" w:type="dxa"/>
            <w:noWrap/>
          </w:tcPr>
          <w:p w14:paraId="3F9D58C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0.9731</w:t>
            </w:r>
          </w:p>
        </w:tc>
        <w:tc>
          <w:tcPr>
            <w:tcW w:w="709" w:type="dxa"/>
          </w:tcPr>
          <w:p w14:paraId="126343D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0.9526</w:t>
            </w:r>
          </w:p>
        </w:tc>
        <w:tc>
          <w:tcPr>
            <w:tcW w:w="992" w:type="dxa"/>
          </w:tcPr>
          <w:p w14:paraId="052EC43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E2A001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5C516BB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0.92855</w:t>
            </w:r>
          </w:p>
        </w:tc>
        <w:tc>
          <w:tcPr>
            <w:tcW w:w="851" w:type="dxa"/>
            <w:noWrap/>
          </w:tcPr>
          <w:p w14:paraId="3A9DEF5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0.9496</w:t>
            </w:r>
          </w:p>
        </w:tc>
        <w:tc>
          <w:tcPr>
            <w:tcW w:w="709" w:type="dxa"/>
          </w:tcPr>
          <w:p w14:paraId="57F4E99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0.9075</w:t>
            </w:r>
          </w:p>
        </w:tc>
        <w:tc>
          <w:tcPr>
            <w:tcW w:w="992" w:type="dxa"/>
          </w:tcPr>
          <w:p w14:paraId="69B192F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5C60743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7B570AF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0.81235</w:t>
            </w:r>
          </w:p>
        </w:tc>
        <w:tc>
          <w:tcPr>
            <w:tcW w:w="850" w:type="dxa"/>
            <w:noWrap/>
          </w:tcPr>
          <w:p w14:paraId="554C8D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0.8636</w:t>
            </w:r>
          </w:p>
        </w:tc>
        <w:tc>
          <w:tcPr>
            <w:tcW w:w="709" w:type="dxa"/>
          </w:tcPr>
          <w:p w14:paraId="74D4DE3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0.7611</w:t>
            </w:r>
          </w:p>
        </w:tc>
        <w:tc>
          <w:tcPr>
            <w:tcW w:w="1103" w:type="dxa"/>
          </w:tcPr>
          <w:p w14:paraId="255CF23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3570B88F" w14:textId="77777777">
        <w:trPr>
          <w:trHeight w:val="276"/>
        </w:trPr>
        <w:tc>
          <w:tcPr>
            <w:tcW w:w="1089" w:type="dxa"/>
            <w:vMerge/>
          </w:tcPr>
          <w:p w14:paraId="39F48791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noWrap/>
          </w:tcPr>
          <w:p w14:paraId="75019DB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5A0C5FB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27C1524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0.96625</w:t>
            </w:r>
          </w:p>
        </w:tc>
        <w:tc>
          <w:tcPr>
            <w:tcW w:w="708" w:type="dxa"/>
            <w:noWrap/>
          </w:tcPr>
          <w:p w14:paraId="3E7EB40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0.9774</w:t>
            </w:r>
          </w:p>
        </w:tc>
        <w:tc>
          <w:tcPr>
            <w:tcW w:w="709" w:type="dxa"/>
          </w:tcPr>
          <w:p w14:paraId="1DCE486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0.9551</w:t>
            </w:r>
          </w:p>
        </w:tc>
        <w:tc>
          <w:tcPr>
            <w:tcW w:w="992" w:type="dxa"/>
          </w:tcPr>
          <w:p w14:paraId="0DBBECD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7D7A872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60A04EE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0.92935</w:t>
            </w:r>
          </w:p>
        </w:tc>
        <w:tc>
          <w:tcPr>
            <w:tcW w:w="851" w:type="dxa"/>
            <w:noWrap/>
          </w:tcPr>
          <w:p w14:paraId="00FF6BC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0.9525</w:t>
            </w:r>
          </w:p>
        </w:tc>
        <w:tc>
          <w:tcPr>
            <w:tcW w:w="709" w:type="dxa"/>
          </w:tcPr>
          <w:p w14:paraId="61D5864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0.9062</w:t>
            </w:r>
          </w:p>
        </w:tc>
        <w:tc>
          <w:tcPr>
            <w:tcW w:w="992" w:type="dxa"/>
          </w:tcPr>
          <w:p w14:paraId="578E4B3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8E812A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4A1FBDA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0.7921</w:t>
            </w:r>
          </w:p>
        </w:tc>
        <w:tc>
          <w:tcPr>
            <w:tcW w:w="850" w:type="dxa"/>
            <w:noWrap/>
          </w:tcPr>
          <w:p w14:paraId="3EBB594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0.8501</w:t>
            </w:r>
          </w:p>
        </w:tc>
        <w:tc>
          <w:tcPr>
            <w:tcW w:w="709" w:type="dxa"/>
          </w:tcPr>
          <w:p w14:paraId="345BE52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0.7341</w:t>
            </w:r>
          </w:p>
        </w:tc>
        <w:tc>
          <w:tcPr>
            <w:tcW w:w="1103" w:type="dxa"/>
            <w:noWrap/>
          </w:tcPr>
          <w:p w14:paraId="44741C5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6088FFDA" w14:textId="77777777">
        <w:trPr>
          <w:trHeight w:val="276"/>
        </w:trPr>
        <w:tc>
          <w:tcPr>
            <w:tcW w:w="1089" w:type="dxa"/>
            <w:noWrap/>
          </w:tcPr>
          <w:p w14:paraId="4065163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Apple</w:t>
            </w:r>
          </w:p>
        </w:tc>
        <w:tc>
          <w:tcPr>
            <w:tcW w:w="607" w:type="dxa"/>
            <w:noWrap/>
          </w:tcPr>
          <w:p w14:paraId="01116A9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1433B2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0.98</w:t>
            </w:r>
          </w:p>
        </w:tc>
        <w:tc>
          <w:tcPr>
            <w:tcW w:w="851" w:type="dxa"/>
            <w:noWrap/>
          </w:tcPr>
          <w:p w14:paraId="1E52909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6081E4E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236832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051AD6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0.85</w:t>
            </w:r>
          </w:p>
        </w:tc>
        <w:tc>
          <w:tcPr>
            <w:tcW w:w="851" w:type="dxa"/>
            <w:noWrap/>
          </w:tcPr>
          <w:p w14:paraId="4875502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850" w:type="dxa"/>
            <w:noWrap/>
          </w:tcPr>
          <w:p w14:paraId="5790FA4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FDE574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FC6FE5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5017DDE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850" w:type="dxa"/>
            <w:noWrap/>
          </w:tcPr>
          <w:p w14:paraId="3EA94E7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851" w:type="dxa"/>
            <w:noWrap/>
          </w:tcPr>
          <w:p w14:paraId="00334F9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B814E7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AAAFED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4CFEA83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0.45</w:t>
            </w:r>
          </w:p>
        </w:tc>
      </w:tr>
      <w:tr w:rsidR="009A068D" w14:paraId="1C8AA162" w14:textId="77777777">
        <w:trPr>
          <w:trHeight w:val="276"/>
        </w:trPr>
        <w:tc>
          <w:tcPr>
            <w:tcW w:w="1089" w:type="dxa"/>
            <w:noWrap/>
          </w:tcPr>
          <w:p w14:paraId="02CC4A48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607" w:type="dxa"/>
            <w:noWrap/>
          </w:tcPr>
          <w:p w14:paraId="724A57D6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2918A8F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2174F8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43526CD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4C2677E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AD2C62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03090CA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0.9249</w:t>
            </w:r>
          </w:p>
        </w:tc>
        <w:tc>
          <w:tcPr>
            <w:tcW w:w="850" w:type="dxa"/>
            <w:noWrap/>
          </w:tcPr>
          <w:p w14:paraId="0D3742F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1C104DC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884B28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55C207E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FB5E7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5086ECD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63389EA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0E2BC03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3F78E8E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5E61B570" w14:textId="77777777">
        <w:trPr>
          <w:trHeight w:val="276"/>
        </w:trPr>
        <w:tc>
          <w:tcPr>
            <w:tcW w:w="1089" w:type="dxa"/>
            <w:noWrap/>
          </w:tcPr>
          <w:p w14:paraId="0D5DF56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607" w:type="dxa"/>
            <w:noWrap/>
          </w:tcPr>
          <w:p w14:paraId="689D6C14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7A48236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</w:t>
            </w:r>
          </w:p>
        </w:tc>
        <w:tc>
          <w:tcPr>
            <w:tcW w:w="851" w:type="dxa"/>
            <w:noWrap/>
          </w:tcPr>
          <w:p w14:paraId="3C8385C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1CB00F4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294673B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0ED2801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0.82</w:t>
            </w:r>
          </w:p>
        </w:tc>
        <w:tc>
          <w:tcPr>
            <w:tcW w:w="851" w:type="dxa"/>
            <w:noWrap/>
          </w:tcPr>
          <w:p w14:paraId="3C898E5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4263CC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49F584D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AF605F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B4EE69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1CF0E20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851" w:type="dxa"/>
            <w:noWrap/>
          </w:tcPr>
          <w:p w14:paraId="601C292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3633AE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00D8385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01F63BD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</w:t>
            </w:r>
          </w:p>
        </w:tc>
      </w:tr>
      <w:tr w:rsidR="009A068D" w14:paraId="5BFF1EA2" w14:textId="77777777">
        <w:trPr>
          <w:trHeight w:val="276"/>
        </w:trPr>
        <w:tc>
          <w:tcPr>
            <w:tcW w:w="1089" w:type="dxa"/>
            <w:noWrap/>
          </w:tcPr>
          <w:p w14:paraId="657A805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607" w:type="dxa"/>
            <w:noWrap/>
          </w:tcPr>
          <w:p w14:paraId="279A2B06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60715F7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0.993</w:t>
            </w:r>
          </w:p>
        </w:tc>
        <w:tc>
          <w:tcPr>
            <w:tcW w:w="851" w:type="dxa"/>
            <w:noWrap/>
          </w:tcPr>
          <w:p w14:paraId="786853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5560542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B88DFF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D05D0D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32A94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850" w:type="dxa"/>
            <w:noWrap/>
          </w:tcPr>
          <w:p w14:paraId="7380F0A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49E1C6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0B36E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6EAAFBC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08AF6D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0.298</w:t>
            </w:r>
          </w:p>
        </w:tc>
        <w:tc>
          <w:tcPr>
            <w:tcW w:w="851" w:type="dxa"/>
            <w:noWrap/>
          </w:tcPr>
          <w:p w14:paraId="5E2B4F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E949A7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5F79CD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67484EA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4407ACFE" w14:textId="77777777">
        <w:trPr>
          <w:trHeight w:val="276"/>
        </w:trPr>
        <w:tc>
          <w:tcPr>
            <w:tcW w:w="1089" w:type="dxa"/>
            <w:noWrap/>
          </w:tcPr>
          <w:p w14:paraId="65471A3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OPPO</w:t>
            </w:r>
          </w:p>
        </w:tc>
        <w:tc>
          <w:tcPr>
            <w:tcW w:w="607" w:type="dxa"/>
            <w:noWrap/>
          </w:tcPr>
          <w:p w14:paraId="73C6C43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2B62705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0.9994</w:t>
            </w:r>
          </w:p>
        </w:tc>
        <w:tc>
          <w:tcPr>
            <w:tcW w:w="851" w:type="dxa"/>
            <w:noWrap/>
          </w:tcPr>
          <w:p w14:paraId="7A7B6A2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6BA34F4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3242D6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4DEDC81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621085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0.9032</w:t>
            </w:r>
          </w:p>
        </w:tc>
        <w:tc>
          <w:tcPr>
            <w:tcW w:w="850" w:type="dxa"/>
            <w:noWrap/>
          </w:tcPr>
          <w:p w14:paraId="2C490AF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0936125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A69D24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48B46BE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C9D01E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E5E7AC5" w14:textId="1B3BDB54" w:rsidR="009A068D" w:rsidRDefault="0081706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0.2846</w:t>
            </w:r>
          </w:p>
        </w:tc>
        <w:tc>
          <w:tcPr>
            <w:tcW w:w="850" w:type="dxa"/>
            <w:noWrap/>
          </w:tcPr>
          <w:p w14:paraId="4998A3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FC40C8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1F20AFD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20B7D8A5" w14:textId="77777777">
        <w:trPr>
          <w:trHeight w:val="552"/>
        </w:trPr>
        <w:tc>
          <w:tcPr>
            <w:tcW w:w="1089" w:type="dxa"/>
          </w:tcPr>
          <w:p w14:paraId="758461D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Huawei, </w:t>
            </w: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br/>
              <w:t>HiSilicon</w:t>
            </w:r>
          </w:p>
        </w:tc>
        <w:tc>
          <w:tcPr>
            <w:tcW w:w="607" w:type="dxa"/>
            <w:noWrap/>
          </w:tcPr>
          <w:p w14:paraId="72AA5F9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0D218EF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0.9985</w:t>
            </w:r>
          </w:p>
        </w:tc>
        <w:tc>
          <w:tcPr>
            <w:tcW w:w="851" w:type="dxa"/>
            <w:noWrap/>
          </w:tcPr>
          <w:p w14:paraId="5B75E68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0.998</w:t>
            </w:r>
          </w:p>
        </w:tc>
        <w:tc>
          <w:tcPr>
            <w:tcW w:w="708" w:type="dxa"/>
            <w:noWrap/>
          </w:tcPr>
          <w:p w14:paraId="551AAD1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B6F9E4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0417EFD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25591A9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0.8673</w:t>
            </w:r>
          </w:p>
        </w:tc>
        <w:tc>
          <w:tcPr>
            <w:tcW w:w="850" w:type="dxa"/>
            <w:noWrap/>
          </w:tcPr>
          <w:p w14:paraId="665E0CF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0.8166</w:t>
            </w:r>
          </w:p>
        </w:tc>
        <w:tc>
          <w:tcPr>
            <w:tcW w:w="851" w:type="dxa"/>
            <w:noWrap/>
          </w:tcPr>
          <w:p w14:paraId="4125229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48AD158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31EF2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548C20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0.3011</w:t>
            </w:r>
          </w:p>
        </w:tc>
        <w:tc>
          <w:tcPr>
            <w:tcW w:w="851" w:type="dxa"/>
            <w:noWrap/>
          </w:tcPr>
          <w:p w14:paraId="134972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0.2334</w:t>
            </w:r>
          </w:p>
        </w:tc>
        <w:tc>
          <w:tcPr>
            <w:tcW w:w="850" w:type="dxa"/>
            <w:noWrap/>
          </w:tcPr>
          <w:p w14:paraId="03B9483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613A7D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6B1BB33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56987E80" w14:textId="77777777">
        <w:trPr>
          <w:trHeight w:val="276"/>
        </w:trPr>
        <w:tc>
          <w:tcPr>
            <w:tcW w:w="1089" w:type="dxa"/>
            <w:noWrap/>
          </w:tcPr>
          <w:p w14:paraId="47FEEF4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607" w:type="dxa"/>
            <w:noWrap/>
          </w:tcPr>
          <w:p w14:paraId="1A2F7A79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2A7A467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851" w:type="dxa"/>
            <w:noWrap/>
          </w:tcPr>
          <w:p w14:paraId="2FEDA97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0.905</w:t>
            </w:r>
          </w:p>
        </w:tc>
        <w:tc>
          <w:tcPr>
            <w:tcW w:w="708" w:type="dxa"/>
            <w:noWrap/>
            <w:vAlign w:val="center"/>
          </w:tcPr>
          <w:p w14:paraId="4B8AB4C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709" w:type="dxa"/>
            <w:noWrap/>
            <w:vAlign w:val="center"/>
          </w:tcPr>
          <w:p w14:paraId="23456CB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0.89</w:t>
            </w:r>
          </w:p>
        </w:tc>
        <w:tc>
          <w:tcPr>
            <w:tcW w:w="992" w:type="dxa"/>
            <w:noWrap/>
          </w:tcPr>
          <w:p w14:paraId="3968741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  <w:vAlign w:val="center"/>
          </w:tcPr>
          <w:p w14:paraId="773A2E0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850" w:type="dxa"/>
            <w:noWrap/>
            <w:vAlign w:val="center"/>
          </w:tcPr>
          <w:p w14:paraId="0E04D20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0.72</w:t>
            </w:r>
          </w:p>
        </w:tc>
        <w:tc>
          <w:tcPr>
            <w:tcW w:w="851" w:type="dxa"/>
            <w:noWrap/>
            <w:vAlign w:val="center"/>
          </w:tcPr>
          <w:p w14:paraId="69FA50C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709" w:type="dxa"/>
            <w:noWrap/>
            <w:vAlign w:val="center"/>
          </w:tcPr>
          <w:p w14:paraId="42F8B96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0.66</w:t>
            </w:r>
          </w:p>
        </w:tc>
        <w:tc>
          <w:tcPr>
            <w:tcW w:w="992" w:type="dxa"/>
            <w:noWrap/>
          </w:tcPr>
          <w:p w14:paraId="5AED949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  <w:vAlign w:val="center"/>
          </w:tcPr>
          <w:p w14:paraId="676A151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851" w:type="dxa"/>
            <w:noWrap/>
            <w:vAlign w:val="center"/>
          </w:tcPr>
          <w:p w14:paraId="6BB8AC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850" w:type="dxa"/>
            <w:noWrap/>
            <w:vAlign w:val="center"/>
          </w:tcPr>
          <w:p w14:paraId="26AF9F5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709" w:type="dxa"/>
            <w:noWrap/>
            <w:vAlign w:val="center"/>
          </w:tcPr>
          <w:p w14:paraId="3A7FA4B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103" w:type="dxa"/>
            <w:noWrap/>
          </w:tcPr>
          <w:p w14:paraId="4DDDF1F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647A16CE" w14:textId="77777777">
        <w:trPr>
          <w:trHeight w:val="1332"/>
        </w:trPr>
        <w:tc>
          <w:tcPr>
            <w:tcW w:w="1089" w:type="dxa"/>
            <w:vMerge w:val="restart"/>
            <w:noWrap/>
          </w:tcPr>
          <w:p w14:paraId="3339D25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lastRenderedPageBreak/>
              <w:t>Samsung</w:t>
            </w:r>
          </w:p>
        </w:tc>
        <w:tc>
          <w:tcPr>
            <w:tcW w:w="607" w:type="dxa"/>
            <w:noWrap/>
          </w:tcPr>
          <w:p w14:paraId="4C460A6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360AB66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0.996</w:t>
            </w:r>
          </w:p>
        </w:tc>
        <w:tc>
          <w:tcPr>
            <w:tcW w:w="851" w:type="dxa"/>
          </w:tcPr>
          <w:p w14:paraId="5403D60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0.993</w:t>
            </w:r>
          </w:p>
        </w:tc>
        <w:tc>
          <w:tcPr>
            <w:tcW w:w="708" w:type="dxa"/>
            <w:noWrap/>
          </w:tcPr>
          <w:p w14:paraId="32375B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0.996</w:t>
            </w:r>
          </w:p>
        </w:tc>
        <w:tc>
          <w:tcPr>
            <w:tcW w:w="709" w:type="dxa"/>
            <w:noWrap/>
          </w:tcPr>
          <w:p w14:paraId="10B5B99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992" w:type="dxa"/>
          </w:tcPr>
          <w:p w14:paraId="269DA6E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0.807 for Rank1</w:t>
            </w:r>
          </w:p>
          <w:p w14:paraId="0919C0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0.7365 for Rank2-ave</w:t>
            </w:r>
          </w:p>
          <w:p w14:paraId="3BF9846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0.807 for Rank2-L1</w:t>
            </w:r>
          </w:p>
          <w:p w14:paraId="6E5A125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0.666 for Rank2-L2</w:t>
            </w:r>
          </w:p>
        </w:tc>
        <w:tc>
          <w:tcPr>
            <w:tcW w:w="851" w:type="dxa"/>
            <w:noWrap/>
          </w:tcPr>
          <w:p w14:paraId="107EEED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850" w:type="dxa"/>
          </w:tcPr>
          <w:p w14:paraId="709DC0E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0.992</w:t>
            </w:r>
          </w:p>
        </w:tc>
        <w:tc>
          <w:tcPr>
            <w:tcW w:w="851" w:type="dxa"/>
            <w:noWrap/>
          </w:tcPr>
          <w:p w14:paraId="6EFDBE4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709" w:type="dxa"/>
            <w:noWrap/>
          </w:tcPr>
          <w:p w14:paraId="177A50F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0.989</w:t>
            </w:r>
          </w:p>
        </w:tc>
        <w:tc>
          <w:tcPr>
            <w:tcW w:w="992" w:type="dxa"/>
          </w:tcPr>
          <w:p w14:paraId="4A7FCD3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0.363 for Rank1</w:t>
            </w:r>
          </w:p>
          <w:p w14:paraId="23F1BD5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0.2835 for Rank2-ave</w:t>
            </w:r>
          </w:p>
          <w:p w14:paraId="0BFA333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0.363 for Rank2-L1</w:t>
            </w:r>
          </w:p>
          <w:p w14:paraId="188C633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0.204 for Rank2-L2</w:t>
            </w:r>
          </w:p>
        </w:tc>
        <w:tc>
          <w:tcPr>
            <w:tcW w:w="850" w:type="dxa"/>
            <w:noWrap/>
          </w:tcPr>
          <w:p w14:paraId="5CC6BCF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851" w:type="dxa"/>
          </w:tcPr>
          <w:p w14:paraId="4F4D6D2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0.992</w:t>
            </w:r>
          </w:p>
        </w:tc>
        <w:tc>
          <w:tcPr>
            <w:tcW w:w="850" w:type="dxa"/>
            <w:noWrap/>
          </w:tcPr>
          <w:p w14:paraId="6862892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709" w:type="dxa"/>
            <w:noWrap/>
          </w:tcPr>
          <w:p w14:paraId="273478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0.989</w:t>
            </w:r>
          </w:p>
        </w:tc>
        <w:tc>
          <w:tcPr>
            <w:tcW w:w="1103" w:type="dxa"/>
          </w:tcPr>
          <w:p w14:paraId="22F7373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0.185 for Rank1</w:t>
            </w:r>
          </w:p>
          <w:p w14:paraId="010D7F9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0.1635 for Rank2-ave</w:t>
            </w:r>
          </w:p>
          <w:p w14:paraId="7DE4721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0.185 for Rank2-L1</w:t>
            </w:r>
          </w:p>
          <w:p w14:paraId="3FF9929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0.142 for Rank2-L2</w:t>
            </w:r>
          </w:p>
        </w:tc>
      </w:tr>
      <w:tr w:rsidR="009A068D" w14:paraId="6E4B01CA" w14:textId="77777777">
        <w:trPr>
          <w:trHeight w:val="1332"/>
        </w:trPr>
        <w:tc>
          <w:tcPr>
            <w:tcW w:w="1089" w:type="dxa"/>
            <w:vMerge/>
          </w:tcPr>
          <w:p w14:paraId="3AC9B627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noWrap/>
          </w:tcPr>
          <w:p w14:paraId="675DBD6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1238CE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</w:tcPr>
          <w:p w14:paraId="2855C39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8" w:type="dxa"/>
            <w:noWrap/>
          </w:tcPr>
          <w:p w14:paraId="7D3C295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080B4AD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14:paraId="34422E2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0.874 for Rank1</w:t>
            </w:r>
          </w:p>
          <w:p w14:paraId="69F0B20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0.8525 for Rank2-ave</w:t>
            </w:r>
          </w:p>
          <w:p w14:paraId="51E9C08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0.874 for Rank2-L1</w:t>
            </w:r>
          </w:p>
          <w:p w14:paraId="0F8BF80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0.831 for Rank2-L2</w:t>
            </w:r>
          </w:p>
        </w:tc>
        <w:tc>
          <w:tcPr>
            <w:tcW w:w="851" w:type="dxa"/>
            <w:noWrap/>
          </w:tcPr>
          <w:p w14:paraId="07B6D72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</w:tcPr>
          <w:p w14:paraId="0C678B0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  <w:noWrap/>
          </w:tcPr>
          <w:p w14:paraId="7B4DE3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760E994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14:paraId="291A955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0.589 for Rank1</w:t>
            </w:r>
          </w:p>
          <w:p w14:paraId="7BE07AD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0.5545 for Rank2-ave</w:t>
            </w:r>
          </w:p>
          <w:p w14:paraId="6DD50EC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0.589 for Rank2-L1</w:t>
            </w:r>
          </w:p>
          <w:p w14:paraId="21A3BFC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0.520 for Rank2-L2</w:t>
            </w:r>
          </w:p>
        </w:tc>
        <w:tc>
          <w:tcPr>
            <w:tcW w:w="850" w:type="dxa"/>
            <w:noWrap/>
          </w:tcPr>
          <w:p w14:paraId="2201220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</w:tcPr>
          <w:p w14:paraId="2082BC6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  <w:noWrap/>
          </w:tcPr>
          <w:p w14:paraId="5283C50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242A0A5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03" w:type="dxa"/>
          </w:tcPr>
          <w:p w14:paraId="7BDC587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0.467 for Rank1</w:t>
            </w:r>
          </w:p>
          <w:p w14:paraId="4F39CBE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0.44 for Rank2-ave</w:t>
            </w:r>
          </w:p>
          <w:p w14:paraId="775049A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0.467 for Rank2-L1</w:t>
            </w:r>
          </w:p>
          <w:p w14:paraId="5E25E18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0.413 for Rank2-L2</w:t>
            </w:r>
          </w:p>
        </w:tc>
      </w:tr>
      <w:bookmarkEnd w:id="0"/>
      <w:bookmarkEnd w:id="1"/>
      <w:bookmarkEnd w:id="2"/>
      <w:bookmarkEnd w:id="3"/>
    </w:tbl>
    <w:p w14:paraId="4E90903A" w14:textId="77777777" w:rsidR="009A068D" w:rsidRDefault="009A068D">
      <w:pPr>
        <w:jc w:val="both"/>
        <w:rPr>
          <w:rFonts w:eastAsiaTheme="minorEastAsia"/>
          <w:lang w:eastAsia="zh-CN"/>
        </w:rPr>
      </w:pPr>
    </w:p>
    <w:sectPr w:rsidR="009A068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CF66B" w14:textId="77777777" w:rsidR="009165D8" w:rsidRDefault="009165D8">
      <w:pPr>
        <w:spacing w:after="0"/>
      </w:pPr>
      <w:r>
        <w:separator/>
      </w:r>
    </w:p>
  </w:endnote>
  <w:endnote w:type="continuationSeparator" w:id="0">
    <w:p w14:paraId="0A32B61D" w14:textId="77777777" w:rsidR="009165D8" w:rsidRDefault="009165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B8BF" w14:textId="77777777" w:rsidR="009165D8" w:rsidRDefault="009165D8">
      <w:pPr>
        <w:spacing w:after="0"/>
      </w:pPr>
      <w:r>
        <w:separator/>
      </w:r>
    </w:p>
  </w:footnote>
  <w:footnote w:type="continuationSeparator" w:id="0">
    <w:p w14:paraId="1578DC4B" w14:textId="77777777" w:rsidR="009165D8" w:rsidRDefault="009165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6FE"/>
    <w:multiLevelType w:val="multilevel"/>
    <w:tmpl w:val="389895E6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291EEB"/>
    <w:multiLevelType w:val="multilevel"/>
    <w:tmpl w:val="47EC7FE2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5F22C4"/>
    <w:multiLevelType w:val="multilevel"/>
    <w:tmpl w:val="275F22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F411A8E"/>
    <w:multiLevelType w:val="multilevel"/>
    <w:tmpl w:val="2F411A8E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26264715">
    <w:abstractNumId w:val="5"/>
  </w:num>
  <w:num w:numId="2" w16cid:durableId="1390425258">
    <w:abstractNumId w:val="6"/>
  </w:num>
  <w:num w:numId="3" w16cid:durableId="114563342">
    <w:abstractNumId w:val="2"/>
  </w:num>
  <w:num w:numId="4" w16cid:durableId="2011367361">
    <w:abstractNumId w:val="3"/>
  </w:num>
  <w:num w:numId="5" w16cid:durableId="2070300750">
    <w:abstractNumId w:val="4"/>
  </w:num>
  <w:num w:numId="6" w16cid:durableId="1495992220">
    <w:abstractNumId w:val="1"/>
  </w:num>
  <w:num w:numId="7" w16cid:durableId="1377122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6DB5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6CBE"/>
    <w:rsid w:val="00027370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FF6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003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4901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06A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5BC6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5CC9"/>
    <w:rsid w:val="000C640F"/>
    <w:rsid w:val="000C7E92"/>
    <w:rsid w:val="000D1BBD"/>
    <w:rsid w:val="000D2778"/>
    <w:rsid w:val="000D339D"/>
    <w:rsid w:val="000D382D"/>
    <w:rsid w:val="000D39C6"/>
    <w:rsid w:val="000D3AF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5D5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E7C22"/>
    <w:rsid w:val="000F00E4"/>
    <w:rsid w:val="000F13F3"/>
    <w:rsid w:val="000F2587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15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6937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2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688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0D06"/>
    <w:rsid w:val="001A17A5"/>
    <w:rsid w:val="001A2EF9"/>
    <w:rsid w:val="001A3120"/>
    <w:rsid w:val="001A519E"/>
    <w:rsid w:val="001A57D7"/>
    <w:rsid w:val="001A5897"/>
    <w:rsid w:val="001A5BBE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40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CAB"/>
    <w:rsid w:val="001F2E81"/>
    <w:rsid w:val="001F5795"/>
    <w:rsid w:val="001F6595"/>
    <w:rsid w:val="001F706B"/>
    <w:rsid w:val="001F7737"/>
    <w:rsid w:val="001F7B49"/>
    <w:rsid w:val="00200710"/>
    <w:rsid w:val="00200996"/>
    <w:rsid w:val="00201ED2"/>
    <w:rsid w:val="00202264"/>
    <w:rsid w:val="0020228E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3DB5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2F4F"/>
    <w:rsid w:val="0026351C"/>
    <w:rsid w:val="00263619"/>
    <w:rsid w:val="00263F41"/>
    <w:rsid w:val="002643C9"/>
    <w:rsid w:val="00264F7E"/>
    <w:rsid w:val="002665B2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2FD8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23E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3DB"/>
    <w:rsid w:val="002C6708"/>
    <w:rsid w:val="002D09D8"/>
    <w:rsid w:val="002D0D61"/>
    <w:rsid w:val="002D1B83"/>
    <w:rsid w:val="002D3C93"/>
    <w:rsid w:val="002D400D"/>
    <w:rsid w:val="002D44BD"/>
    <w:rsid w:val="002D48AF"/>
    <w:rsid w:val="002D50DA"/>
    <w:rsid w:val="002D69EF"/>
    <w:rsid w:val="002D6EAF"/>
    <w:rsid w:val="002D79F2"/>
    <w:rsid w:val="002D7CFD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8DB"/>
    <w:rsid w:val="002F496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5E63"/>
    <w:rsid w:val="00326719"/>
    <w:rsid w:val="00326CFF"/>
    <w:rsid w:val="00327430"/>
    <w:rsid w:val="00327965"/>
    <w:rsid w:val="00327A58"/>
    <w:rsid w:val="00330148"/>
    <w:rsid w:val="003304D5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237A"/>
    <w:rsid w:val="00342FCB"/>
    <w:rsid w:val="003430EF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0B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4C8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28E"/>
    <w:rsid w:val="0037071B"/>
    <w:rsid w:val="00372AA4"/>
    <w:rsid w:val="00373148"/>
    <w:rsid w:val="00373158"/>
    <w:rsid w:val="003732C7"/>
    <w:rsid w:val="0037341D"/>
    <w:rsid w:val="003748FF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02A"/>
    <w:rsid w:val="003F770F"/>
    <w:rsid w:val="003F7715"/>
    <w:rsid w:val="004006F6"/>
    <w:rsid w:val="0040097C"/>
    <w:rsid w:val="00401186"/>
    <w:rsid w:val="0040139E"/>
    <w:rsid w:val="00401A34"/>
    <w:rsid w:val="00401C82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411"/>
    <w:rsid w:val="00436B18"/>
    <w:rsid w:val="004373F8"/>
    <w:rsid w:val="0043783C"/>
    <w:rsid w:val="00437F5D"/>
    <w:rsid w:val="00440452"/>
    <w:rsid w:val="00440A39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7D8"/>
    <w:rsid w:val="00456CE1"/>
    <w:rsid w:val="00457155"/>
    <w:rsid w:val="0046078E"/>
    <w:rsid w:val="0046160D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A15"/>
    <w:rsid w:val="00474B2C"/>
    <w:rsid w:val="00474FBC"/>
    <w:rsid w:val="00475BC0"/>
    <w:rsid w:val="00476026"/>
    <w:rsid w:val="00480FE4"/>
    <w:rsid w:val="004817A9"/>
    <w:rsid w:val="00481E2D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3FC1"/>
    <w:rsid w:val="0049465D"/>
    <w:rsid w:val="00495A33"/>
    <w:rsid w:val="00495FE4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909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146"/>
    <w:rsid w:val="004C3AF6"/>
    <w:rsid w:val="004C3D57"/>
    <w:rsid w:val="004C52D5"/>
    <w:rsid w:val="004C60AA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846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1DE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91E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2DCB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45E"/>
    <w:rsid w:val="0055559B"/>
    <w:rsid w:val="005560CC"/>
    <w:rsid w:val="00560261"/>
    <w:rsid w:val="00561108"/>
    <w:rsid w:val="0056238E"/>
    <w:rsid w:val="0056367C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837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1C34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ACC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E7A"/>
    <w:rsid w:val="005E3D63"/>
    <w:rsid w:val="005E44CB"/>
    <w:rsid w:val="005E4953"/>
    <w:rsid w:val="005E4F46"/>
    <w:rsid w:val="005E57C5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1258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AAB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277D3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300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0D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4C83"/>
    <w:rsid w:val="006856E5"/>
    <w:rsid w:val="00685E3C"/>
    <w:rsid w:val="006867E0"/>
    <w:rsid w:val="006870B3"/>
    <w:rsid w:val="00691467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B78F7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5D0"/>
    <w:rsid w:val="006D5724"/>
    <w:rsid w:val="006D5C99"/>
    <w:rsid w:val="006D62BC"/>
    <w:rsid w:val="006D6771"/>
    <w:rsid w:val="006D686A"/>
    <w:rsid w:val="006D6FE0"/>
    <w:rsid w:val="006E02D5"/>
    <w:rsid w:val="006E07DE"/>
    <w:rsid w:val="006E21C5"/>
    <w:rsid w:val="006E2CCE"/>
    <w:rsid w:val="006E2D4F"/>
    <w:rsid w:val="006E2E78"/>
    <w:rsid w:val="006E3412"/>
    <w:rsid w:val="006E3826"/>
    <w:rsid w:val="006E3885"/>
    <w:rsid w:val="006E3906"/>
    <w:rsid w:val="006E5383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6B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64"/>
    <w:rsid w:val="007118BE"/>
    <w:rsid w:val="00711EF2"/>
    <w:rsid w:val="00712236"/>
    <w:rsid w:val="00713A90"/>
    <w:rsid w:val="0071520D"/>
    <w:rsid w:val="00715933"/>
    <w:rsid w:val="007162EF"/>
    <w:rsid w:val="0071639E"/>
    <w:rsid w:val="007172A4"/>
    <w:rsid w:val="00720148"/>
    <w:rsid w:val="007204CA"/>
    <w:rsid w:val="00720857"/>
    <w:rsid w:val="00721148"/>
    <w:rsid w:val="00722345"/>
    <w:rsid w:val="00722ABF"/>
    <w:rsid w:val="00723053"/>
    <w:rsid w:val="0072398C"/>
    <w:rsid w:val="00723BA0"/>
    <w:rsid w:val="007248FC"/>
    <w:rsid w:val="00724BA7"/>
    <w:rsid w:val="007250C2"/>
    <w:rsid w:val="00725E5A"/>
    <w:rsid w:val="007260F4"/>
    <w:rsid w:val="007263FA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0C7"/>
    <w:rsid w:val="00743959"/>
    <w:rsid w:val="00743A45"/>
    <w:rsid w:val="00744CC1"/>
    <w:rsid w:val="00744ED5"/>
    <w:rsid w:val="0074559C"/>
    <w:rsid w:val="00745AAA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2F8E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C70EB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EA0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2D37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0F09"/>
    <w:rsid w:val="0081109E"/>
    <w:rsid w:val="00811DA7"/>
    <w:rsid w:val="0081256D"/>
    <w:rsid w:val="00812DF4"/>
    <w:rsid w:val="0081374E"/>
    <w:rsid w:val="00813B2F"/>
    <w:rsid w:val="00813B35"/>
    <w:rsid w:val="00814D7D"/>
    <w:rsid w:val="00814F5D"/>
    <w:rsid w:val="008151BE"/>
    <w:rsid w:val="008152D1"/>
    <w:rsid w:val="00815409"/>
    <w:rsid w:val="008157B0"/>
    <w:rsid w:val="00815DDC"/>
    <w:rsid w:val="0081661C"/>
    <w:rsid w:val="00816C9D"/>
    <w:rsid w:val="00817069"/>
    <w:rsid w:val="008172B0"/>
    <w:rsid w:val="008174FA"/>
    <w:rsid w:val="00820791"/>
    <w:rsid w:val="00821312"/>
    <w:rsid w:val="00821DFB"/>
    <w:rsid w:val="0082264A"/>
    <w:rsid w:val="008226D9"/>
    <w:rsid w:val="00823025"/>
    <w:rsid w:val="0082336E"/>
    <w:rsid w:val="00823DD7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07F7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5CC"/>
    <w:rsid w:val="00863CBE"/>
    <w:rsid w:val="00864290"/>
    <w:rsid w:val="00864326"/>
    <w:rsid w:val="00864950"/>
    <w:rsid w:val="008656C0"/>
    <w:rsid w:val="008673E4"/>
    <w:rsid w:val="008721CA"/>
    <w:rsid w:val="00876140"/>
    <w:rsid w:val="008766D6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462"/>
    <w:rsid w:val="00897A25"/>
    <w:rsid w:val="00897F6F"/>
    <w:rsid w:val="008A0242"/>
    <w:rsid w:val="008A0A78"/>
    <w:rsid w:val="008A196C"/>
    <w:rsid w:val="008A1A12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37D"/>
    <w:rsid w:val="008B5C25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057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8F7FB5"/>
    <w:rsid w:val="00900394"/>
    <w:rsid w:val="00900E67"/>
    <w:rsid w:val="0090158E"/>
    <w:rsid w:val="00901D03"/>
    <w:rsid w:val="009027A9"/>
    <w:rsid w:val="00902CCE"/>
    <w:rsid w:val="00902D48"/>
    <w:rsid w:val="00903051"/>
    <w:rsid w:val="00903260"/>
    <w:rsid w:val="009040B4"/>
    <w:rsid w:val="0090512F"/>
    <w:rsid w:val="009057C5"/>
    <w:rsid w:val="00906108"/>
    <w:rsid w:val="0090688A"/>
    <w:rsid w:val="00906ADF"/>
    <w:rsid w:val="00907120"/>
    <w:rsid w:val="009108DB"/>
    <w:rsid w:val="009109CD"/>
    <w:rsid w:val="009113D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5D8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AE2"/>
    <w:rsid w:val="00944DFC"/>
    <w:rsid w:val="0094722C"/>
    <w:rsid w:val="00947422"/>
    <w:rsid w:val="00947C08"/>
    <w:rsid w:val="009514EA"/>
    <w:rsid w:val="00951CC5"/>
    <w:rsid w:val="0095224A"/>
    <w:rsid w:val="0095335C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1FD1"/>
    <w:rsid w:val="00972374"/>
    <w:rsid w:val="009731F5"/>
    <w:rsid w:val="00974343"/>
    <w:rsid w:val="00975EC8"/>
    <w:rsid w:val="0097607D"/>
    <w:rsid w:val="00976613"/>
    <w:rsid w:val="00976734"/>
    <w:rsid w:val="009767AC"/>
    <w:rsid w:val="00976F3F"/>
    <w:rsid w:val="009774FB"/>
    <w:rsid w:val="00977A04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068D"/>
    <w:rsid w:val="009A10B3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1EC0"/>
    <w:rsid w:val="009C3013"/>
    <w:rsid w:val="009C3E99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3CB2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BB6"/>
    <w:rsid w:val="009E5FE3"/>
    <w:rsid w:val="009E659F"/>
    <w:rsid w:val="009E6D4E"/>
    <w:rsid w:val="009E757A"/>
    <w:rsid w:val="009E7C88"/>
    <w:rsid w:val="009E7CAD"/>
    <w:rsid w:val="009F0701"/>
    <w:rsid w:val="009F0E5B"/>
    <w:rsid w:val="009F15CA"/>
    <w:rsid w:val="009F3FDC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0ED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6AC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C90"/>
    <w:rsid w:val="00A31D45"/>
    <w:rsid w:val="00A339D3"/>
    <w:rsid w:val="00A33E21"/>
    <w:rsid w:val="00A34E4B"/>
    <w:rsid w:val="00A3540D"/>
    <w:rsid w:val="00A35F0C"/>
    <w:rsid w:val="00A36578"/>
    <w:rsid w:val="00A36AF3"/>
    <w:rsid w:val="00A36C83"/>
    <w:rsid w:val="00A402E6"/>
    <w:rsid w:val="00A41605"/>
    <w:rsid w:val="00A418AF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3E80"/>
    <w:rsid w:val="00A54225"/>
    <w:rsid w:val="00A55360"/>
    <w:rsid w:val="00A56613"/>
    <w:rsid w:val="00A57698"/>
    <w:rsid w:val="00A605F4"/>
    <w:rsid w:val="00A60979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F7A"/>
    <w:rsid w:val="00AA307E"/>
    <w:rsid w:val="00AA3646"/>
    <w:rsid w:val="00AA412E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A78CD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A41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32E1"/>
    <w:rsid w:val="00AE48C8"/>
    <w:rsid w:val="00AE4E8F"/>
    <w:rsid w:val="00AF0C47"/>
    <w:rsid w:val="00AF0E90"/>
    <w:rsid w:val="00AF0EDE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6DEE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2A82"/>
    <w:rsid w:val="00B33407"/>
    <w:rsid w:val="00B33610"/>
    <w:rsid w:val="00B36208"/>
    <w:rsid w:val="00B36687"/>
    <w:rsid w:val="00B3769C"/>
    <w:rsid w:val="00B40D30"/>
    <w:rsid w:val="00B410F6"/>
    <w:rsid w:val="00B415DB"/>
    <w:rsid w:val="00B421DC"/>
    <w:rsid w:val="00B42FB9"/>
    <w:rsid w:val="00B43A0B"/>
    <w:rsid w:val="00B45429"/>
    <w:rsid w:val="00B474DD"/>
    <w:rsid w:val="00B4796E"/>
    <w:rsid w:val="00B5043F"/>
    <w:rsid w:val="00B50A7E"/>
    <w:rsid w:val="00B50EB1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498"/>
    <w:rsid w:val="00B76866"/>
    <w:rsid w:val="00B775C1"/>
    <w:rsid w:val="00B801C4"/>
    <w:rsid w:val="00B802D4"/>
    <w:rsid w:val="00B80CEF"/>
    <w:rsid w:val="00B81318"/>
    <w:rsid w:val="00B819B1"/>
    <w:rsid w:val="00B82152"/>
    <w:rsid w:val="00B823DF"/>
    <w:rsid w:val="00B82C8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11D"/>
    <w:rsid w:val="00BD3B5C"/>
    <w:rsid w:val="00BD455F"/>
    <w:rsid w:val="00BD53A3"/>
    <w:rsid w:val="00BD6EAE"/>
    <w:rsid w:val="00BD707B"/>
    <w:rsid w:val="00BD74E8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5994"/>
    <w:rsid w:val="00C16052"/>
    <w:rsid w:val="00C1641A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1E83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613C"/>
    <w:rsid w:val="00C574BB"/>
    <w:rsid w:val="00C578BF"/>
    <w:rsid w:val="00C600B5"/>
    <w:rsid w:val="00C608F9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0B"/>
    <w:rsid w:val="00C736A3"/>
    <w:rsid w:val="00C738A7"/>
    <w:rsid w:val="00C739A1"/>
    <w:rsid w:val="00C73B35"/>
    <w:rsid w:val="00C73E5D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4F1F"/>
    <w:rsid w:val="00C85DFF"/>
    <w:rsid w:val="00C85EB1"/>
    <w:rsid w:val="00C8655C"/>
    <w:rsid w:val="00C902BB"/>
    <w:rsid w:val="00C9198B"/>
    <w:rsid w:val="00C927DA"/>
    <w:rsid w:val="00C92850"/>
    <w:rsid w:val="00C92C84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2E0"/>
    <w:rsid w:val="00CA45A3"/>
    <w:rsid w:val="00CA4A70"/>
    <w:rsid w:val="00CA4C51"/>
    <w:rsid w:val="00CA4CE0"/>
    <w:rsid w:val="00CA4F4A"/>
    <w:rsid w:val="00CA517A"/>
    <w:rsid w:val="00CA53CC"/>
    <w:rsid w:val="00CA624F"/>
    <w:rsid w:val="00CA7572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54F"/>
    <w:rsid w:val="00CB398B"/>
    <w:rsid w:val="00CB39EF"/>
    <w:rsid w:val="00CB4C7F"/>
    <w:rsid w:val="00CB4D66"/>
    <w:rsid w:val="00CB5289"/>
    <w:rsid w:val="00CB5BF2"/>
    <w:rsid w:val="00CB6259"/>
    <w:rsid w:val="00CB7308"/>
    <w:rsid w:val="00CB7762"/>
    <w:rsid w:val="00CC06F0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3600"/>
    <w:rsid w:val="00CD41C0"/>
    <w:rsid w:val="00CD4218"/>
    <w:rsid w:val="00CD4AB0"/>
    <w:rsid w:val="00CD4D20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E31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3E27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1724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3DD0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0AD"/>
    <w:rsid w:val="00D9763F"/>
    <w:rsid w:val="00D97C23"/>
    <w:rsid w:val="00D97F28"/>
    <w:rsid w:val="00DA019A"/>
    <w:rsid w:val="00DA175A"/>
    <w:rsid w:val="00DA2833"/>
    <w:rsid w:val="00DA2AE2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08EB"/>
    <w:rsid w:val="00DC14EE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1CF5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2D2A"/>
    <w:rsid w:val="00E136AD"/>
    <w:rsid w:val="00E139D6"/>
    <w:rsid w:val="00E13CEA"/>
    <w:rsid w:val="00E14D33"/>
    <w:rsid w:val="00E1568F"/>
    <w:rsid w:val="00E15F8C"/>
    <w:rsid w:val="00E16C13"/>
    <w:rsid w:val="00E17D01"/>
    <w:rsid w:val="00E2020E"/>
    <w:rsid w:val="00E207D6"/>
    <w:rsid w:val="00E2104C"/>
    <w:rsid w:val="00E21233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385"/>
    <w:rsid w:val="00E552FF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D98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6DBE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A4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3DA0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4717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814"/>
    <w:rsid w:val="00F63A42"/>
    <w:rsid w:val="00F64C83"/>
    <w:rsid w:val="00F64D50"/>
    <w:rsid w:val="00F6508E"/>
    <w:rsid w:val="00F65538"/>
    <w:rsid w:val="00F6567D"/>
    <w:rsid w:val="00F6642D"/>
    <w:rsid w:val="00F719AC"/>
    <w:rsid w:val="00F727E6"/>
    <w:rsid w:val="00F7301D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769"/>
    <w:rsid w:val="00F84AFE"/>
    <w:rsid w:val="00F867BA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B1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1607"/>
    <w:rsid w:val="00FC2B79"/>
    <w:rsid w:val="00FC2E5C"/>
    <w:rsid w:val="00FC34CD"/>
    <w:rsid w:val="00FC34DF"/>
    <w:rsid w:val="00FC4099"/>
    <w:rsid w:val="00FC4C58"/>
    <w:rsid w:val="00FC5F9D"/>
    <w:rsid w:val="00FC7503"/>
    <w:rsid w:val="00FC759B"/>
    <w:rsid w:val="00FD109D"/>
    <w:rsid w:val="00FD41C5"/>
    <w:rsid w:val="00FD446A"/>
    <w:rsid w:val="00FD4A1C"/>
    <w:rsid w:val="00FD4C86"/>
    <w:rsid w:val="00FD4F68"/>
    <w:rsid w:val="00FD59C1"/>
    <w:rsid w:val="00FD68FD"/>
    <w:rsid w:val="00FE11AB"/>
    <w:rsid w:val="00FE1468"/>
    <w:rsid w:val="00FE1FF0"/>
    <w:rsid w:val="00FE2007"/>
    <w:rsid w:val="00FE33FD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6166D9A"/>
    <w:rsid w:val="349A5E53"/>
    <w:rsid w:val="3C202033"/>
    <w:rsid w:val="732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1AF08"/>
  <w15:docId w15:val="{8CE6C2CA-A853-48EE-B000-B2B8F9E7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1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2"/>
    <w:uiPriority w:val="99"/>
    <w:qFormat/>
  </w:style>
  <w:style w:type="paragraph" w:styleId="aa">
    <w:name w:val="Body Text"/>
    <w:basedOn w:val="a0"/>
    <w:link w:val="ab"/>
    <w:qFormat/>
  </w:style>
  <w:style w:type="paragraph" w:styleId="ac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d">
    <w:name w:val="endnote text"/>
    <w:basedOn w:val="a0"/>
    <w:link w:val="13"/>
    <w:qFormat/>
    <w:rPr>
      <w:rFonts w:eastAsia="宋体"/>
    </w:rPr>
  </w:style>
  <w:style w:type="paragraph" w:styleId="ae">
    <w:name w:val="Balloon Text"/>
    <w:basedOn w:val="a0"/>
    <w:link w:val="1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5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5"/>
    <w:semiHidden/>
    <w:qFormat/>
    <w:pPr>
      <w:ind w:left="284"/>
    </w:pPr>
  </w:style>
  <w:style w:type="paragraph" w:styleId="af6">
    <w:name w:val="annotation subject"/>
    <w:basedOn w:val="a9"/>
    <w:next w:val="a9"/>
    <w:link w:val="16"/>
    <w:qFormat/>
    <w:rPr>
      <w:b/>
      <w:bCs/>
    </w:rPr>
  </w:style>
  <w:style w:type="table" w:styleId="af7">
    <w:name w:val="Table Grid"/>
    <w:basedOn w:val="a2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qFormat/>
    <w:rPr>
      <w:vertAlign w:val="superscript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4">
    <w:name w:val="批注框文本 字符1"/>
    <w:link w:val="ae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d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link w:val="a9"/>
    <w:semiHidden/>
    <w:rPr>
      <w:lang w:val="en-GB"/>
    </w:rPr>
  </w:style>
  <w:style w:type="character" w:customStyle="1" w:styleId="16">
    <w:name w:val="批注主题 字符1"/>
    <w:link w:val="af6"/>
    <w:rPr>
      <w:b/>
      <w:bCs/>
      <w:lang w:val="en-GB"/>
    </w:rPr>
  </w:style>
  <w:style w:type="character" w:customStyle="1" w:styleId="17">
    <w:name w:val="列表段落 字符1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d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3">
    <w:name w:val="尾注文本 字符1"/>
    <w:link w:val="ad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qFormat/>
    <w:rPr>
      <w:sz w:val="18"/>
      <w:szCs w:val="18"/>
      <w:lang w:val="en-GB" w:eastAsia="en-US"/>
    </w:rPr>
  </w:style>
  <w:style w:type="character" w:customStyle="1" w:styleId="aff">
    <w:name w:val="题注 字符"/>
    <w:qFormat/>
    <w:rPr>
      <w:b/>
      <w:lang w:val="en-GB" w:eastAsia="en-US"/>
    </w:rPr>
  </w:style>
  <w:style w:type="character" w:customStyle="1" w:styleId="aff0">
    <w:name w:val="批注文字 字符"/>
    <w:uiPriority w:val="99"/>
    <w:qFormat/>
    <w:rPr>
      <w:lang w:val="en-GB" w:eastAsia="en-US"/>
    </w:rPr>
  </w:style>
  <w:style w:type="character" w:customStyle="1" w:styleId="aff1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2">
    <w:name w:val="页眉 字符"/>
    <w:basedOn w:val="a1"/>
    <w:link w:val="af0"/>
    <w:qFormat/>
    <w:rPr>
      <w:rFonts w:ascii="Arial" w:hAnsi="Arial"/>
      <w:b/>
      <w:sz w:val="18"/>
      <w:lang w:val="en-GB" w:eastAsia="en-US"/>
    </w:rPr>
  </w:style>
  <w:style w:type="table" w:customStyle="1" w:styleId="1a">
    <w:name w:val="网格型1"/>
    <w:basedOn w:val="a2"/>
    <w:uiPriority w:val="39"/>
    <w:qFormat/>
    <w:rPr>
      <w:rFonts w:asciiTheme="minorHAnsi" w:eastAsiaTheme="minorEastAsia" w:hAnsiTheme="minorHAns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10">
    <w:name w:val="标题 1 字符"/>
    <w:basedOn w:val="a1"/>
    <w:link w:val="1"/>
    <w:uiPriority w:val="1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8"/>
      <w:lang w:val="en-GB" w:eastAsia="en-US"/>
    </w:rPr>
  </w:style>
  <w:style w:type="character" w:customStyle="1" w:styleId="ab">
    <w:name w:val="正文文本 字符"/>
    <w:basedOn w:val="a1"/>
    <w:link w:val="aa"/>
    <w:qFormat/>
    <w:rPr>
      <w:lang w:val="en-GB" w:eastAsia="en-US"/>
    </w:rPr>
  </w:style>
  <w:style w:type="paragraph" w:styleId="aff4">
    <w:name w:val="Revision"/>
    <w:hidden/>
    <w:uiPriority w:val="99"/>
    <w:unhideWhenUsed/>
    <w:rsid w:val="009533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OPPO</cp:lastModifiedBy>
  <cp:revision>13</cp:revision>
  <dcterms:created xsi:type="dcterms:W3CDTF">2025-04-10T08:53:00Z</dcterms:created>
  <dcterms:modified xsi:type="dcterms:W3CDTF">2025-04-11T01:23:00Z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2052-12.8.2.18205</vt:lpwstr>
  </property>
  <property fmtid="{D5CDD505-2E9C-101B-9397-08002B2CF9AE}" pid="9" name="ICV">
    <vt:lpwstr>F53D70A28BD941EC99D93C2CB6F19662_12</vt:lpwstr>
  </property>
</Properties>
</file>